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Cambria" w:hAnsi="Cambria" w:cs="Cambria"/>
          <w:sz w:val="44"/>
        </w:rPr>
      </w:pPr>
      <w:r>
        <w:rPr>
          <w:rFonts w:cs="Cambria" w:ascii="Cambria" w:hAnsi="Cambria"/>
          <w:sz w:val="44"/>
        </w:rPr>
        <w:t xml:space="preserve">    </w:t>
      </w:r>
      <w:r>
        <w:rPr>
          <w:rFonts w:cs="Cambria" w:ascii="Cambria" w:hAnsi="Cambria"/>
          <w:b/>
          <w:bCs/>
          <w:sz w:val="52"/>
          <w:szCs w:val="52"/>
        </w:rPr>
        <w:t xml:space="preserve">              </w:t>
      </w:r>
      <w:r>
        <w:rPr>
          <w:rFonts w:cs="Cambria" w:ascii="Cambria" w:hAnsi="Cambria"/>
          <w:b/>
          <w:bCs/>
          <w:sz w:val="52"/>
          <w:szCs w:val="52"/>
        </w:rPr>
        <w:t>Oneness with God!</w:t>
      </w:r>
      <w:r>
        <w:rPr>
          <w:rFonts w:cs="Cambria" w:ascii="Cambria" w:hAnsi="Cambria"/>
          <w:sz w:val="44"/>
        </w:rPr>
        <w:t xml:space="preserve"> </w:t>
      </w:r>
    </w:p>
    <w:p>
      <w:pPr>
        <w:pStyle w:val="Normal"/>
        <w:rPr>
          <w:rFonts w:ascii="Franklin Gothic Medium" w:hAnsi="Franklin Gothic Medium" w:cs="Cambria"/>
          <w:sz w:val="48"/>
          <w:szCs w:val="48"/>
        </w:rPr>
      </w:pPr>
      <w:r>
        <w:rPr>
          <w:rFonts w:cs="Cambria" w:ascii="Franklin Gothic Medium" w:hAnsi="Franklin Gothic Medium"/>
          <w:sz w:val="48"/>
          <w:szCs w:val="48"/>
        </w:rPr>
      </w:r>
    </w:p>
    <w:p>
      <w:pPr>
        <w:pStyle w:val="Normal"/>
        <w:rPr>
          <w:rFonts w:ascii="Franklin Gothic Medium" w:hAnsi="Franklin Gothic Medium" w:cs="Cambria"/>
          <w:b/>
          <w:bCs/>
          <w:sz w:val="48"/>
          <w:szCs w:val="48"/>
          <w:highlight w:val="none"/>
          <w:shd w:fill="FFFF00" w:val="clear"/>
        </w:rPr>
      </w:pPr>
      <w:r>
        <w:rPr>
          <w:rFonts w:cs="Cambria" w:ascii="Franklin Gothic Medium" w:hAnsi="Franklin Gothic Medium"/>
          <w:b/>
          <w:bCs/>
          <w:sz w:val="48"/>
          <w:szCs w:val="48"/>
          <w:shd w:fill="FFFF00" w:val="clear"/>
        </w:rPr>
        <w:t>1 John 5:7-8</w:t>
      </w:r>
    </w:p>
    <w:p>
      <w:pPr>
        <w:pStyle w:val="Normal"/>
        <w:rPr>
          <w:rFonts w:ascii="Franklin Gothic Medium" w:hAnsi="Franklin Gothic Medium"/>
          <w:sz w:val="48"/>
          <w:szCs w:val="48"/>
        </w:rPr>
      </w:pPr>
      <w:r>
        <w:rPr>
          <w:rFonts w:cs="Cambria" w:ascii="Franklin Gothic Medium" w:hAnsi="Franklin Gothic Medium"/>
          <w:sz w:val="48"/>
          <w:szCs w:val="48"/>
        </w:rPr>
        <w:t xml:space="preserve">[7]For there are three that bear record in heaven, the Father, the Word, and the Holy Ghost: </w:t>
      </w:r>
      <w:r>
        <w:rPr>
          <w:rFonts w:cs="Cambria" w:ascii="Franklin Gothic Medium" w:hAnsi="Franklin Gothic Medium"/>
          <w:b/>
          <w:bCs/>
          <w:sz w:val="48"/>
          <w:szCs w:val="48"/>
        </w:rPr>
        <w:t>and these three are one.</w:t>
      </w:r>
    </w:p>
    <w:p>
      <w:pPr>
        <w:pStyle w:val="Normal"/>
        <w:rPr>
          <w:rFonts w:ascii="Franklin Gothic Medium" w:hAnsi="Franklin Gothic Medium"/>
          <w:sz w:val="48"/>
          <w:szCs w:val="48"/>
        </w:rPr>
      </w:pPr>
      <w:r>
        <w:rPr>
          <w:rFonts w:cs="Cambria" w:ascii="Franklin Gothic Medium" w:hAnsi="Franklin Gothic Medium"/>
          <w:sz w:val="48"/>
          <w:szCs w:val="48"/>
        </w:rPr>
        <w:t xml:space="preserve">[8]And there are three that bear witness in earth, the Spirit, and the water, and the blood: </w:t>
      </w:r>
      <w:r>
        <w:rPr>
          <w:rFonts w:cs="Cambria" w:ascii="Franklin Gothic Medium" w:hAnsi="Franklin Gothic Medium"/>
          <w:b/>
          <w:bCs/>
          <w:sz w:val="48"/>
          <w:szCs w:val="48"/>
        </w:rPr>
        <w:t>and these three agree in one.</w:t>
      </w:r>
    </w:p>
    <w:p>
      <w:pPr>
        <w:pStyle w:val="Normal"/>
        <w:rPr>
          <w:rFonts w:ascii="Franklin Gothic Medium" w:hAnsi="Franklin Gothic Medium"/>
          <w:b/>
          <w:bCs/>
          <w:sz w:val="48"/>
          <w:szCs w:val="48"/>
          <w:highlight w:val="none"/>
          <w:shd w:fill="FFFF00" w:val="clear"/>
        </w:rPr>
      </w:pPr>
      <w:r>
        <w:rPr>
          <w:rFonts w:cs="Cambria" w:ascii="Franklin Gothic Medium" w:hAnsi="Franklin Gothic Medium"/>
          <w:b/>
          <w:bCs/>
          <w:sz w:val="48"/>
          <w:szCs w:val="48"/>
          <w:shd w:fill="FFFF00" w:val="clear"/>
        </w:rPr>
        <w:t>John 17:22-23</w:t>
      </w:r>
    </w:p>
    <w:p>
      <w:pPr>
        <w:pStyle w:val="Normal"/>
        <w:rPr>
          <w:rFonts w:ascii="Franklin Gothic Medium" w:hAnsi="Franklin Gothic Medium"/>
          <w:sz w:val="48"/>
          <w:szCs w:val="48"/>
        </w:rPr>
      </w:pPr>
      <w:r>
        <w:rPr>
          <w:rFonts w:cs="Cambria" w:ascii="Franklin Gothic Medium" w:hAnsi="Franklin Gothic Medium"/>
          <w:sz w:val="48"/>
          <w:szCs w:val="48"/>
        </w:rPr>
        <w:t xml:space="preserve">[22]And the glory which thou gauest me, I haue giuen them: </w:t>
      </w:r>
      <w:r>
        <w:rPr>
          <w:rFonts w:cs="Cambria" w:ascii="Franklin Gothic Medium" w:hAnsi="Franklin Gothic Medium"/>
          <w:b/>
          <w:bCs/>
          <w:sz w:val="48"/>
          <w:szCs w:val="48"/>
        </w:rPr>
        <w:t>that they may be one, euen as we are one:</w:t>
      </w:r>
    </w:p>
    <w:p>
      <w:pPr>
        <w:pStyle w:val="Normal"/>
        <w:rPr>
          <w:rFonts w:ascii="Franklin Gothic Medium" w:hAnsi="Franklin Gothic Medium"/>
          <w:sz w:val="48"/>
          <w:szCs w:val="48"/>
        </w:rPr>
      </w:pPr>
      <w:r>
        <w:rPr>
          <w:rFonts w:cs="Cambria" w:ascii="Franklin Gothic Medium" w:hAnsi="Franklin Gothic Medium"/>
          <w:sz w:val="48"/>
          <w:szCs w:val="48"/>
        </w:rPr>
        <w:t xml:space="preserve">[23] </w:t>
      </w:r>
      <w:r>
        <w:rPr>
          <w:rFonts w:cs="Cambria" w:ascii="Franklin Gothic Medium" w:hAnsi="Franklin Gothic Medium"/>
          <w:b/>
          <w:bCs/>
          <w:sz w:val="48"/>
          <w:szCs w:val="48"/>
        </w:rPr>
        <w:t>I in them, and thou in mee, that they may bee made perfect in one</w:t>
      </w:r>
      <w:r>
        <w:rPr>
          <w:rFonts w:cs="Cambria" w:ascii="Franklin Gothic Medium" w:hAnsi="Franklin Gothic Medium"/>
          <w:sz w:val="48"/>
          <w:szCs w:val="48"/>
        </w:rPr>
        <w:t>, and that the world may know that thou hast sent me, and hast loued them, as thou hast loued me.,</w:t>
      </w:r>
    </w:p>
    <w:p>
      <w:pPr>
        <w:pStyle w:val="Normal"/>
        <w:rPr>
          <w:rFonts w:ascii="Franklin Gothic Medium" w:hAnsi="Franklin Gothic Medium" w:cs="Cambria"/>
          <w:b/>
          <w:bCs/>
          <w:sz w:val="48"/>
          <w:szCs w:val="48"/>
          <w:highlight w:val="none"/>
          <w:shd w:fill="FFFF00" w:val="clear"/>
        </w:rPr>
      </w:pPr>
      <w:r>
        <w:rPr>
          <w:rFonts w:cs="Cambria" w:ascii="Franklin Gothic Medium" w:hAnsi="Franklin Gothic Medium"/>
          <w:b/>
          <w:bCs/>
          <w:sz w:val="48"/>
          <w:szCs w:val="48"/>
          <w:shd w:fill="FFFF00" w:val="clear"/>
        </w:rPr>
      </w:r>
    </w:p>
    <w:p>
      <w:pPr>
        <w:pStyle w:val="Normal"/>
        <w:rPr>
          <w:rFonts w:ascii="Franklin Gothic Medium" w:hAnsi="Franklin Gothic Medium" w:cs="Cambria"/>
          <w:b/>
          <w:bCs/>
          <w:sz w:val="48"/>
          <w:szCs w:val="48"/>
          <w:highlight w:val="none"/>
          <w:shd w:fill="FFFF00" w:val="clear"/>
        </w:rPr>
      </w:pPr>
      <w:r>
        <w:rPr>
          <w:rFonts w:cs="Cambria" w:ascii="Franklin Gothic Medium" w:hAnsi="Franklin Gothic Medium"/>
          <w:b/>
          <w:bCs/>
          <w:sz w:val="48"/>
          <w:szCs w:val="48"/>
          <w:shd w:fill="FFFF00" w:val="clear"/>
        </w:rPr>
        <w:t>John 15:1-7</w:t>
      </w:r>
    </w:p>
    <w:p>
      <w:pPr>
        <w:pStyle w:val="Normal"/>
        <w:rPr>
          <w:rFonts w:ascii="Franklin Gothic Medium" w:hAnsi="Franklin Gothic Medium"/>
          <w:sz w:val="48"/>
          <w:szCs w:val="48"/>
        </w:rPr>
      </w:pPr>
      <w:r>
        <w:rPr>
          <w:rFonts w:cs="Cambria" w:ascii="Franklin Gothic Medium" w:hAnsi="Franklin Gothic Medium"/>
          <w:sz w:val="48"/>
          <w:szCs w:val="48"/>
        </w:rPr>
        <w:t>[1]I am the true vine, and my Father is the husbandman.</w:t>
      </w:r>
    </w:p>
    <w:p>
      <w:pPr>
        <w:pStyle w:val="Normal"/>
        <w:rPr>
          <w:rFonts w:ascii="Franklin Gothic Medium" w:hAnsi="Franklin Gothic Medium"/>
          <w:sz w:val="48"/>
          <w:szCs w:val="48"/>
        </w:rPr>
      </w:pPr>
      <w:r>
        <w:rPr>
          <w:rFonts w:cs="Cambria" w:ascii="Franklin Gothic Medium" w:hAnsi="Franklin Gothic Medium"/>
          <w:sz w:val="48"/>
          <w:szCs w:val="48"/>
        </w:rPr>
        <w:t>[2]Euery branch in me that beareth not fruit, hee taketh away: and euery branch that beareth fruit, he purgeth it, that it may bring foorth more fruit.</w:t>
      </w:r>
    </w:p>
    <w:p>
      <w:pPr>
        <w:pStyle w:val="Normal"/>
        <w:rPr>
          <w:rFonts w:ascii="Franklin Gothic Medium" w:hAnsi="Franklin Gothic Medium"/>
          <w:sz w:val="48"/>
          <w:szCs w:val="48"/>
        </w:rPr>
      </w:pPr>
      <w:r>
        <w:rPr>
          <w:rFonts w:cs="Cambria" w:ascii="Franklin Gothic Medium" w:hAnsi="Franklin Gothic Medium"/>
          <w:sz w:val="48"/>
          <w:szCs w:val="48"/>
        </w:rPr>
        <w:t>[3]Now ye are cleane through the word which I haue spoken vnto you.</w:t>
      </w:r>
    </w:p>
    <w:p>
      <w:pPr>
        <w:pStyle w:val="Normal"/>
        <w:rPr>
          <w:rFonts w:ascii="Franklin Gothic Medium" w:hAnsi="Franklin Gothic Medium"/>
          <w:sz w:val="48"/>
          <w:szCs w:val="48"/>
        </w:rPr>
      </w:pPr>
      <w:r>
        <w:rPr>
          <w:rFonts w:cs="Cambria" w:ascii="Franklin Gothic Medium" w:hAnsi="Franklin Gothic Medium"/>
          <w:sz w:val="48"/>
          <w:szCs w:val="48"/>
        </w:rPr>
        <w:t>[4]</w:t>
      </w:r>
      <w:r>
        <w:rPr>
          <w:rFonts w:cs="Cambria" w:ascii="Franklin Gothic Medium" w:hAnsi="Franklin Gothic Medium"/>
          <w:b/>
          <w:bCs/>
          <w:sz w:val="48"/>
          <w:szCs w:val="48"/>
        </w:rPr>
        <w:t>Abide in me, and in you:</w:t>
      </w:r>
      <w:r>
        <w:rPr>
          <w:rFonts w:cs="Cambria" w:ascii="Franklin Gothic Medium" w:hAnsi="Franklin Gothic Medium"/>
          <w:sz w:val="48"/>
          <w:szCs w:val="48"/>
        </w:rPr>
        <w:t xml:space="preserve"> As the branch cannot beare fruit of itselfe, except it abide in the vine: </w:t>
      </w:r>
      <w:r>
        <w:rPr>
          <w:rFonts w:cs="Cambria" w:ascii="Franklin Gothic Medium" w:hAnsi="Franklin Gothic Medium"/>
          <w:b/>
          <w:bCs/>
          <w:sz w:val="48"/>
          <w:szCs w:val="48"/>
        </w:rPr>
        <w:t>no more can ye, except ye abide in me.</w:t>
      </w:r>
    </w:p>
    <w:p>
      <w:pPr>
        <w:pStyle w:val="Normal"/>
        <w:rPr>
          <w:rFonts w:ascii="Franklin Gothic Medium" w:hAnsi="Franklin Gothic Medium"/>
          <w:sz w:val="48"/>
          <w:szCs w:val="48"/>
        </w:rPr>
      </w:pPr>
      <w:r>
        <w:rPr>
          <w:rFonts w:cs="Cambria" w:ascii="Franklin Gothic Medium" w:hAnsi="Franklin Gothic Medium"/>
          <w:sz w:val="48"/>
          <w:szCs w:val="48"/>
        </w:rPr>
        <w:t xml:space="preserve">[5]I am the vine, ye are the branches: </w:t>
      </w:r>
      <w:r>
        <w:rPr>
          <w:rFonts w:cs="Cambria" w:ascii="Franklin Gothic Medium" w:hAnsi="Franklin Gothic Medium"/>
          <w:b/>
          <w:bCs/>
          <w:sz w:val="48"/>
          <w:szCs w:val="48"/>
        </w:rPr>
        <w:t>He that abideth in me, and I in him, the same bringeth forth much fruit: for without me ye can doe nothing.</w:t>
      </w:r>
    </w:p>
    <w:p>
      <w:pPr>
        <w:pStyle w:val="Normal"/>
        <w:rPr>
          <w:rFonts w:ascii="Franklin Gothic Medium" w:hAnsi="Franklin Gothic Medium"/>
          <w:sz w:val="48"/>
          <w:szCs w:val="48"/>
        </w:rPr>
      </w:pPr>
      <w:r>
        <w:rPr>
          <w:rFonts w:cs="Cambria" w:ascii="Franklin Gothic Medium" w:hAnsi="Franklin Gothic Medium"/>
          <w:sz w:val="48"/>
          <w:szCs w:val="48"/>
        </w:rPr>
        <w:t>[6]If a man abide not in me, he is cast forth as a branch, and is withered, and men gather them, and cast them into the fire, and they are burned.</w:t>
      </w:r>
    </w:p>
    <w:p>
      <w:pPr>
        <w:pStyle w:val="Normal"/>
        <w:rPr>
          <w:rFonts w:ascii="Franklin Gothic Medium" w:hAnsi="Franklin Gothic Medium"/>
          <w:sz w:val="48"/>
          <w:szCs w:val="48"/>
        </w:rPr>
      </w:pPr>
      <w:r>
        <w:rPr>
          <w:rFonts w:cs="Cambria" w:ascii="Franklin Gothic Medium" w:hAnsi="Franklin Gothic Medium"/>
          <w:sz w:val="48"/>
          <w:szCs w:val="48"/>
        </w:rPr>
        <w:t xml:space="preserve">[7] </w:t>
      </w:r>
      <w:r>
        <w:rPr>
          <w:rFonts w:cs="Cambria" w:ascii="Franklin Gothic Medium" w:hAnsi="Franklin Gothic Medium"/>
          <w:b/>
          <w:bCs/>
          <w:sz w:val="48"/>
          <w:szCs w:val="48"/>
        </w:rPr>
        <w:t>If ye abide in me, and my words abide in you,</w:t>
      </w:r>
      <w:r>
        <w:rPr>
          <w:rFonts w:cs="Cambria" w:ascii="Franklin Gothic Medium" w:hAnsi="Franklin Gothic Medium"/>
          <w:sz w:val="48"/>
          <w:szCs w:val="48"/>
        </w:rPr>
        <w:t xml:space="preserve"> ye shall aske what ye will, and it shall be done vnto you.        </w:t>
      </w:r>
    </w:p>
    <w:p>
      <w:pPr>
        <w:pStyle w:val="Normal"/>
        <w:rPr>
          <w:rFonts w:ascii="Franklin Gothic Medium" w:hAnsi="Franklin Gothic Medium"/>
          <w:b/>
          <w:bCs/>
          <w:sz w:val="48"/>
          <w:szCs w:val="48"/>
          <w:highlight w:val="none"/>
          <w:shd w:fill="FFFF00" w:val="clear"/>
        </w:rPr>
      </w:pPr>
      <w:r>
        <w:rPr>
          <w:rFonts w:cs="Cambria" w:ascii="Franklin Gothic Medium" w:hAnsi="Franklin Gothic Medium"/>
          <w:b/>
          <w:bCs/>
          <w:sz w:val="48"/>
          <w:szCs w:val="48"/>
          <w:shd w:fill="FFFF00" w:val="clear"/>
        </w:rPr>
        <w:t>Leviticus 20:7</w:t>
      </w:r>
    </w:p>
    <w:p>
      <w:pPr>
        <w:pStyle w:val="Normal"/>
        <w:rPr>
          <w:rFonts w:ascii="Franklin Gothic Medium" w:hAnsi="Franklin Gothic Medium"/>
          <w:sz w:val="48"/>
          <w:szCs w:val="48"/>
        </w:rPr>
      </w:pPr>
      <w:r>
        <w:rPr>
          <w:rFonts w:cs="Cambria" w:ascii="Franklin Gothic Medium" w:hAnsi="Franklin Gothic Medium"/>
          <w:sz w:val="48"/>
          <w:szCs w:val="48"/>
        </w:rPr>
        <w:t>[7]</w:t>
      </w:r>
      <w:r>
        <w:rPr>
          <w:rFonts w:cs="Cambria" w:ascii="Franklin Gothic Medium" w:hAnsi="Franklin Gothic Medium"/>
          <w:b/>
          <w:bCs/>
          <w:sz w:val="48"/>
          <w:szCs w:val="48"/>
        </w:rPr>
        <w:t xml:space="preserve"> Sanctify yourselves therefore, and be ye holy: for I am the LORD your God.  </w:t>
      </w:r>
      <w:r>
        <w:rPr>
          <w:rFonts w:cs="Cambria" w:ascii="Franklin Gothic Medium" w:hAnsi="Franklin Gothic Medium"/>
          <w:sz w:val="48"/>
          <w:szCs w:val="48"/>
        </w:rPr>
        <w:t xml:space="preserve">  </w:t>
      </w:r>
    </w:p>
    <w:p>
      <w:pPr>
        <w:pStyle w:val="Normal"/>
        <w:rPr>
          <w:rFonts w:ascii="Franklin Gothic Medium" w:hAnsi="Franklin Gothic Medium"/>
          <w:b/>
          <w:bCs/>
          <w:sz w:val="48"/>
          <w:szCs w:val="48"/>
          <w:highlight w:val="none"/>
          <w:shd w:fill="FFFF00" w:val="clear"/>
        </w:rPr>
      </w:pPr>
      <w:r>
        <w:rPr>
          <w:rFonts w:cs="Cambria" w:ascii="Franklin Gothic Medium" w:hAnsi="Franklin Gothic Medium"/>
          <w:b/>
          <w:bCs/>
          <w:sz w:val="48"/>
          <w:szCs w:val="48"/>
          <w:shd w:fill="FFFF00" w:val="clear"/>
        </w:rPr>
        <w:t>Leviticus 11:44-45</w:t>
      </w:r>
    </w:p>
    <w:p>
      <w:pPr>
        <w:pStyle w:val="Normal"/>
        <w:rPr>
          <w:rFonts w:ascii="Franklin Gothic Medium" w:hAnsi="Franklin Gothic Medium"/>
          <w:sz w:val="48"/>
          <w:szCs w:val="48"/>
        </w:rPr>
      </w:pPr>
      <w:r>
        <w:rPr>
          <w:rFonts w:cs="Cambria" w:ascii="Franklin Gothic Medium" w:hAnsi="Franklin Gothic Medium"/>
          <w:sz w:val="48"/>
          <w:szCs w:val="48"/>
        </w:rPr>
        <w:t xml:space="preserve">[44]For I am the LORD your God: ye shall </w:t>
      </w:r>
      <w:r>
        <w:rPr>
          <w:rFonts w:cs="Cambria" w:ascii="Franklin Gothic Medium" w:hAnsi="Franklin Gothic Medium"/>
          <w:b/>
          <w:bCs/>
          <w:sz w:val="48"/>
          <w:szCs w:val="48"/>
        </w:rPr>
        <w:t>therefore sanctify yourselves, and ye shall be holy; for I am holy</w:t>
      </w:r>
      <w:r>
        <w:rPr>
          <w:rFonts w:cs="Cambria" w:ascii="Franklin Gothic Medium" w:hAnsi="Franklin Gothic Medium"/>
          <w:sz w:val="48"/>
          <w:szCs w:val="48"/>
        </w:rPr>
        <w:t xml:space="preserve">: neither shall ye defile yourselves with any manner of creeping thing that creepeth upon the earth.                [45]For I am the LORD that bringeth you up out of the land of Egypt, to be your God: </w:t>
      </w:r>
      <w:r>
        <w:rPr>
          <w:rFonts w:cs="Cambria" w:ascii="Franklin Gothic Medium" w:hAnsi="Franklin Gothic Medium"/>
          <w:b/>
          <w:bCs/>
          <w:sz w:val="48"/>
          <w:szCs w:val="48"/>
        </w:rPr>
        <w:t xml:space="preserve">ye shall therefore be </w:t>
      </w:r>
      <w:r>
        <w:rPr>
          <w:rFonts w:cs="Cambria" w:ascii="Franklin Gothic Medium" w:hAnsi="Franklin Gothic Medium"/>
          <w:b/>
          <w:bCs/>
          <w:sz w:val="48"/>
          <w:szCs w:val="48"/>
        </w:rPr>
        <w:t>H</w:t>
      </w:r>
      <w:r>
        <w:rPr>
          <w:rFonts w:cs="Cambria" w:ascii="Franklin Gothic Medium" w:hAnsi="Franklin Gothic Medium"/>
          <w:b/>
          <w:bCs/>
          <w:sz w:val="48"/>
          <w:szCs w:val="48"/>
        </w:rPr>
        <w:t xml:space="preserve">oly, for I am </w:t>
      </w:r>
      <w:r>
        <w:rPr>
          <w:rFonts w:cs="Cambria" w:ascii="Franklin Gothic Medium" w:hAnsi="Franklin Gothic Medium"/>
          <w:b/>
          <w:bCs/>
          <w:sz w:val="48"/>
          <w:szCs w:val="48"/>
        </w:rPr>
        <w:t>H</w:t>
      </w:r>
      <w:r>
        <w:rPr>
          <w:rFonts w:cs="Cambria" w:ascii="Franklin Gothic Medium" w:hAnsi="Franklin Gothic Medium"/>
          <w:b/>
          <w:bCs/>
          <w:sz w:val="48"/>
          <w:szCs w:val="48"/>
        </w:rPr>
        <w:t xml:space="preserve">oly.    </w:t>
      </w:r>
    </w:p>
    <w:p>
      <w:pPr>
        <w:pStyle w:val="Normal"/>
        <w:rPr>
          <w:rFonts w:ascii="Franklin Gothic Medium" w:hAnsi="Franklin Gothic Medium"/>
          <w:b/>
          <w:bCs/>
          <w:sz w:val="48"/>
          <w:szCs w:val="48"/>
          <w:highlight w:val="none"/>
          <w:shd w:fill="FFFF00" w:val="clear"/>
        </w:rPr>
      </w:pPr>
      <w:r>
        <w:rPr>
          <w:rFonts w:cs="Cambria" w:ascii="Franklin Gothic Medium" w:hAnsi="Franklin Gothic Medium"/>
          <w:b/>
          <w:bCs/>
          <w:sz w:val="48"/>
          <w:szCs w:val="48"/>
          <w:shd w:fill="FFFF00" w:val="clear"/>
        </w:rPr>
        <w:t>1 Peter 1:14-16</w:t>
      </w:r>
    </w:p>
    <w:p>
      <w:pPr>
        <w:pStyle w:val="Normal"/>
        <w:rPr>
          <w:rFonts w:ascii="Franklin Gothic Medium" w:hAnsi="Franklin Gothic Medium"/>
          <w:sz w:val="48"/>
          <w:szCs w:val="48"/>
        </w:rPr>
      </w:pPr>
      <w:r>
        <w:rPr>
          <w:rFonts w:cs="Cambria" w:ascii="Franklin Gothic Medium" w:hAnsi="Franklin Gothic Medium"/>
          <w:sz w:val="48"/>
          <w:szCs w:val="48"/>
        </w:rPr>
        <w:t>[14]As obedient children, not fashioning yourselves according to the former lusts in your ignorance:</w:t>
      </w:r>
    </w:p>
    <w:p>
      <w:pPr>
        <w:pStyle w:val="Normal"/>
        <w:rPr>
          <w:rFonts w:ascii="Franklin Gothic Medium" w:hAnsi="Franklin Gothic Medium"/>
          <w:sz w:val="48"/>
          <w:szCs w:val="48"/>
        </w:rPr>
      </w:pPr>
      <w:r>
        <w:rPr>
          <w:rFonts w:cs="Cambria" w:ascii="Franklin Gothic Medium" w:hAnsi="Franklin Gothic Medium"/>
          <w:sz w:val="48"/>
          <w:szCs w:val="48"/>
        </w:rPr>
        <w:t>[15]But as he which hath called you is holy, so be ye holy in all manner of conversation;</w:t>
      </w:r>
    </w:p>
    <w:p>
      <w:pPr>
        <w:pStyle w:val="Normal"/>
        <w:rPr>
          <w:rFonts w:ascii="Franklin Gothic Medium" w:hAnsi="Franklin Gothic Medium"/>
          <w:sz w:val="48"/>
          <w:szCs w:val="48"/>
        </w:rPr>
      </w:pPr>
      <w:r>
        <w:rPr>
          <w:rFonts w:cs="Cambria" w:ascii="Franklin Gothic Medium" w:hAnsi="Franklin Gothic Medium"/>
          <w:b/>
          <w:bCs/>
          <w:sz w:val="48"/>
          <w:szCs w:val="48"/>
          <w:shd w:fill="FFFF00" w:val="clear"/>
        </w:rPr>
        <w:t xml:space="preserve">[16] </w:t>
      </w:r>
      <w:r>
        <w:rPr>
          <w:rFonts w:cs="Cambria" w:ascii="Franklin Gothic Medium" w:hAnsi="Franklin Gothic Medium"/>
          <w:b/>
          <w:bCs/>
          <w:sz w:val="48"/>
          <w:szCs w:val="48"/>
        </w:rPr>
        <w:t xml:space="preserve">Because it is written, Be ye holy; </w:t>
      </w:r>
      <w:r>
        <w:rPr>
          <w:rFonts w:cs="Cambria" w:ascii="Franklin Gothic Medium" w:hAnsi="Franklin Gothic Medium"/>
          <w:b/>
          <w:bCs/>
          <w:sz w:val="48"/>
          <w:szCs w:val="48"/>
        </w:rPr>
        <w:t>F</w:t>
      </w:r>
      <w:r>
        <w:rPr>
          <w:rFonts w:cs="Cambria" w:ascii="Franklin Gothic Medium" w:hAnsi="Franklin Gothic Medium"/>
          <w:b/>
          <w:bCs/>
          <w:sz w:val="48"/>
          <w:szCs w:val="48"/>
        </w:rPr>
        <w:t xml:space="preserve">or </w:t>
      </w:r>
    </w:p>
    <w:p>
      <w:pPr>
        <w:pStyle w:val="Normal"/>
        <w:rPr>
          <w:rFonts w:ascii="Franklin Gothic Medium" w:hAnsi="Franklin Gothic Medium"/>
          <w:sz w:val="48"/>
          <w:szCs w:val="48"/>
        </w:rPr>
      </w:pPr>
      <w:r>
        <w:rPr>
          <w:rFonts w:cs="Cambria" w:ascii="Franklin Gothic Medium" w:hAnsi="Franklin Gothic Medium"/>
          <w:b/>
          <w:bCs/>
          <w:sz w:val="48"/>
          <w:szCs w:val="48"/>
        </w:rPr>
        <w:t xml:space="preserve">I </w:t>
      </w:r>
      <w:r>
        <w:rPr>
          <w:rFonts w:cs="Cambria" w:ascii="Franklin Gothic Medium" w:hAnsi="Franklin Gothic Medium"/>
          <w:b/>
          <w:bCs/>
          <w:sz w:val="48"/>
          <w:szCs w:val="48"/>
        </w:rPr>
        <w:t>A</w:t>
      </w:r>
      <w:r>
        <w:rPr>
          <w:rFonts w:cs="Cambria" w:ascii="Franklin Gothic Medium" w:hAnsi="Franklin Gothic Medium"/>
          <w:b/>
          <w:bCs/>
          <w:sz w:val="48"/>
          <w:szCs w:val="48"/>
        </w:rPr>
        <w:t xml:space="preserve">m </w:t>
      </w:r>
      <w:r>
        <w:rPr>
          <w:rFonts w:cs="Cambria" w:ascii="Franklin Gothic Medium" w:hAnsi="Franklin Gothic Medium"/>
          <w:b/>
          <w:bCs/>
          <w:sz w:val="48"/>
          <w:szCs w:val="48"/>
        </w:rPr>
        <w:t>H</w:t>
      </w:r>
      <w:r>
        <w:rPr>
          <w:rFonts w:cs="Cambria" w:ascii="Franklin Gothic Medium" w:hAnsi="Franklin Gothic Medium"/>
          <w:b/>
          <w:bCs/>
          <w:sz w:val="48"/>
          <w:szCs w:val="48"/>
        </w:rPr>
        <w:t xml:space="preserve">oly.    </w:t>
      </w:r>
    </w:p>
    <w:p>
      <w:pPr>
        <w:pStyle w:val="Normal"/>
        <w:rPr>
          <w:rFonts w:ascii="Franklin Gothic Medium" w:hAnsi="Franklin Gothic Medium"/>
          <w:b/>
          <w:bCs/>
          <w:sz w:val="48"/>
          <w:szCs w:val="48"/>
          <w:highlight w:val="none"/>
          <w:shd w:fill="FFFF00" w:val="clear"/>
        </w:rPr>
      </w:pPr>
      <w:r>
        <w:rPr>
          <w:rFonts w:cs="Cambria" w:ascii="Franklin Gothic Medium" w:hAnsi="Franklin Gothic Medium"/>
          <w:b/>
          <w:bCs/>
          <w:sz w:val="48"/>
          <w:szCs w:val="48"/>
          <w:shd w:fill="FFFF00" w:val="clear"/>
        </w:rPr>
        <w:t>Matthew 19:3-6</w:t>
      </w:r>
    </w:p>
    <w:p>
      <w:pPr>
        <w:pStyle w:val="Normal"/>
        <w:rPr>
          <w:rFonts w:ascii="Franklin Gothic Medium" w:hAnsi="Franklin Gothic Medium"/>
          <w:sz w:val="48"/>
          <w:szCs w:val="48"/>
        </w:rPr>
      </w:pPr>
      <w:r>
        <w:rPr>
          <w:rFonts w:cs="Cambria" w:ascii="Franklin Gothic Medium" w:hAnsi="Franklin Gothic Medium"/>
          <w:sz w:val="48"/>
          <w:szCs w:val="48"/>
        </w:rPr>
        <w:t>[3]The Pharisees also came unto him, tempting him, and saying unto him, Is it lawful for a man to put away his wife for every cause?</w:t>
      </w:r>
    </w:p>
    <w:p>
      <w:pPr>
        <w:pStyle w:val="Normal"/>
        <w:rPr>
          <w:rFonts w:ascii="Franklin Gothic Medium" w:hAnsi="Franklin Gothic Medium"/>
          <w:sz w:val="48"/>
          <w:szCs w:val="48"/>
        </w:rPr>
      </w:pPr>
      <w:r>
        <w:rPr>
          <w:rFonts w:cs="Cambria" w:ascii="Franklin Gothic Medium" w:hAnsi="Franklin Gothic Medium"/>
          <w:sz w:val="48"/>
          <w:szCs w:val="48"/>
        </w:rPr>
        <w:t>[4]And he answered and said unto them, Have ye not read, that he which made them at the beginning made them male and female,</w:t>
      </w:r>
    </w:p>
    <w:p>
      <w:pPr>
        <w:pStyle w:val="Normal"/>
        <w:rPr>
          <w:rFonts w:ascii="Franklin Gothic Medium" w:hAnsi="Franklin Gothic Medium"/>
          <w:sz w:val="48"/>
          <w:szCs w:val="48"/>
        </w:rPr>
      </w:pPr>
      <w:r>
        <w:rPr>
          <w:rFonts w:cs="Cambria" w:ascii="Franklin Gothic Medium" w:hAnsi="Franklin Gothic Medium"/>
          <w:sz w:val="48"/>
          <w:szCs w:val="48"/>
        </w:rPr>
        <w:t xml:space="preserve">[5]And said, For this cause shall a man leave father and mother, and shall cleave to his wife: </w:t>
      </w:r>
      <w:r>
        <w:rPr>
          <w:rFonts w:cs="Cambria" w:ascii="Franklin Gothic Medium" w:hAnsi="Franklin Gothic Medium"/>
          <w:b/>
          <w:bCs/>
          <w:sz w:val="48"/>
          <w:szCs w:val="48"/>
        </w:rPr>
        <w:t>and they twain shall be one flesh</w:t>
      </w:r>
      <w:r>
        <w:rPr>
          <w:rFonts w:cs="Cambria" w:ascii="Franklin Gothic Medium" w:hAnsi="Franklin Gothic Medium"/>
          <w:sz w:val="48"/>
          <w:szCs w:val="48"/>
        </w:rPr>
        <w:t>?</w:t>
      </w:r>
    </w:p>
    <w:p>
      <w:pPr>
        <w:pStyle w:val="Normal"/>
        <w:rPr>
          <w:rFonts w:ascii="Franklin Gothic Medium" w:hAnsi="Franklin Gothic Medium"/>
          <w:sz w:val="48"/>
          <w:szCs w:val="48"/>
        </w:rPr>
      </w:pPr>
      <w:r>
        <w:rPr>
          <w:rFonts w:cs="Cambria" w:ascii="Franklin Gothic Medium" w:hAnsi="Franklin Gothic Medium"/>
          <w:sz w:val="48"/>
          <w:szCs w:val="48"/>
        </w:rPr>
        <w:t>[6]</w:t>
      </w:r>
      <w:r>
        <w:rPr>
          <w:rFonts w:cs="Cambria" w:ascii="Franklin Gothic Medium" w:hAnsi="Franklin Gothic Medium"/>
          <w:b/>
          <w:bCs/>
          <w:sz w:val="48"/>
          <w:szCs w:val="48"/>
        </w:rPr>
        <w:t>Wherefore they are no more twain, but one flesh</w:t>
      </w:r>
      <w:r>
        <w:rPr>
          <w:rFonts w:cs="Cambria" w:ascii="Franklin Gothic Medium" w:hAnsi="Franklin Gothic Medium"/>
          <w:sz w:val="48"/>
          <w:szCs w:val="48"/>
        </w:rPr>
        <w:t xml:space="preserve">. What therefore God hath joined together, let not man put asunder.    </w:t>
      </w:r>
    </w:p>
    <w:p>
      <w:pPr>
        <w:pStyle w:val="Normal"/>
        <w:rPr>
          <w:rFonts w:ascii="Franklin Gothic Medium" w:hAnsi="Franklin Gothic Medium"/>
          <w:b/>
          <w:bCs/>
          <w:sz w:val="48"/>
          <w:szCs w:val="48"/>
          <w:highlight w:val="none"/>
          <w:shd w:fill="FFFF00" w:val="clear"/>
        </w:rPr>
      </w:pPr>
      <w:r>
        <w:rPr>
          <w:rFonts w:cs="Cambria" w:ascii="Franklin Gothic Medium" w:hAnsi="Franklin Gothic Medium"/>
          <w:b/>
          <w:bCs/>
          <w:sz w:val="48"/>
          <w:szCs w:val="48"/>
          <w:shd w:fill="FFFF00" w:val="clear"/>
        </w:rPr>
        <w:t>1 Corinthians 6:15-20</w:t>
      </w:r>
    </w:p>
    <w:p>
      <w:pPr>
        <w:pStyle w:val="Normal"/>
        <w:rPr>
          <w:rFonts w:ascii="Franklin Gothic Medium" w:hAnsi="Franklin Gothic Medium"/>
          <w:sz w:val="48"/>
          <w:szCs w:val="48"/>
        </w:rPr>
      </w:pPr>
      <w:r>
        <w:rPr>
          <w:rFonts w:cs="Cambria" w:ascii="Franklin Gothic Medium" w:hAnsi="Franklin Gothic Medium"/>
          <w:sz w:val="48"/>
          <w:szCs w:val="48"/>
        </w:rPr>
        <w:t>[15]</w:t>
      </w:r>
      <w:r>
        <w:rPr>
          <w:rFonts w:cs="Cambria" w:ascii="Franklin Gothic Medium" w:hAnsi="Franklin Gothic Medium"/>
          <w:b/>
          <w:bCs/>
          <w:sz w:val="48"/>
          <w:szCs w:val="48"/>
        </w:rPr>
        <w:t>Know ye not that your bodies are the members of Christ?</w:t>
      </w:r>
      <w:r>
        <w:rPr>
          <w:rFonts w:cs="Cambria" w:ascii="Franklin Gothic Medium" w:hAnsi="Franklin Gothic Medium"/>
          <w:sz w:val="48"/>
          <w:szCs w:val="48"/>
        </w:rPr>
        <w:t xml:space="preserve"> shall I then take the members of Christ, and make them the members of an harlot? God forbid.</w:t>
      </w:r>
    </w:p>
    <w:p>
      <w:pPr>
        <w:pStyle w:val="Normal"/>
        <w:rPr>
          <w:rFonts w:ascii="Franklin Gothic Medium" w:hAnsi="Franklin Gothic Medium"/>
          <w:sz w:val="48"/>
          <w:szCs w:val="48"/>
        </w:rPr>
      </w:pPr>
      <w:r>
        <w:rPr>
          <w:rFonts w:cs="Cambria" w:ascii="Franklin Gothic Medium" w:hAnsi="Franklin Gothic Medium"/>
          <w:sz w:val="48"/>
          <w:szCs w:val="48"/>
        </w:rPr>
        <w:t>[16]</w:t>
      </w:r>
      <w:r>
        <w:rPr>
          <w:rFonts w:cs="Cambria" w:ascii="Franklin Gothic Medium" w:hAnsi="Franklin Gothic Medium"/>
          <w:b/>
          <w:bCs/>
          <w:sz w:val="48"/>
          <w:szCs w:val="48"/>
        </w:rPr>
        <w:t xml:space="preserve"> What? know ye not that he which is joined to an harlot is one body? for two, saith he, shall be one flesh.</w:t>
      </w:r>
    </w:p>
    <w:p>
      <w:pPr>
        <w:pStyle w:val="Normal"/>
        <w:rPr>
          <w:rFonts w:ascii="Franklin Gothic Medium" w:hAnsi="Franklin Gothic Medium"/>
          <w:sz w:val="48"/>
          <w:szCs w:val="48"/>
        </w:rPr>
      </w:pPr>
      <w:r>
        <w:rPr>
          <w:rFonts w:cs="Cambria" w:ascii="Franklin Gothic Medium" w:hAnsi="Franklin Gothic Medium"/>
          <w:sz w:val="48"/>
          <w:szCs w:val="48"/>
        </w:rPr>
        <w:t xml:space="preserve">[17] </w:t>
      </w:r>
      <w:r>
        <w:rPr>
          <w:rFonts w:cs="Cambria" w:ascii="Franklin Gothic Medium" w:hAnsi="Franklin Gothic Medium"/>
          <w:b/>
          <w:bCs/>
          <w:sz w:val="48"/>
          <w:szCs w:val="48"/>
        </w:rPr>
        <w:t>But he that is joined unto the Lord is one spirit.</w:t>
      </w:r>
    </w:p>
    <w:p>
      <w:pPr>
        <w:pStyle w:val="Normal"/>
        <w:rPr>
          <w:rFonts w:ascii="Franklin Gothic Medium" w:hAnsi="Franklin Gothic Medium"/>
          <w:sz w:val="48"/>
          <w:szCs w:val="48"/>
        </w:rPr>
      </w:pPr>
      <w:r>
        <w:rPr>
          <w:rFonts w:cs="Cambria" w:ascii="Franklin Gothic Medium" w:hAnsi="Franklin Gothic Medium"/>
          <w:sz w:val="48"/>
          <w:szCs w:val="48"/>
        </w:rPr>
        <w:t xml:space="preserve">[18]Flee fornication. Every sin that a man doeth is without the body; </w:t>
      </w:r>
      <w:r>
        <w:rPr>
          <w:rFonts w:cs="Cambria" w:ascii="Franklin Gothic Medium" w:hAnsi="Franklin Gothic Medium"/>
          <w:b/>
          <w:bCs/>
          <w:sz w:val="48"/>
          <w:szCs w:val="48"/>
        </w:rPr>
        <w:t>but he that committeth fornication sinneth against his own body.</w:t>
      </w:r>
    </w:p>
    <w:p>
      <w:pPr>
        <w:pStyle w:val="Normal"/>
        <w:rPr>
          <w:rFonts w:ascii="Franklin Gothic Medium" w:hAnsi="Franklin Gothic Medium"/>
          <w:sz w:val="48"/>
          <w:szCs w:val="48"/>
        </w:rPr>
      </w:pPr>
      <w:r>
        <w:rPr>
          <w:rFonts w:cs="Cambria" w:ascii="Franklin Gothic Medium" w:hAnsi="Franklin Gothic Medium"/>
          <w:sz w:val="48"/>
          <w:szCs w:val="48"/>
        </w:rPr>
        <w:t>[19]</w:t>
      </w:r>
      <w:r>
        <w:rPr>
          <w:rFonts w:cs="Cambria" w:ascii="Franklin Gothic Medium" w:hAnsi="Franklin Gothic Medium"/>
          <w:b/>
          <w:bCs/>
          <w:sz w:val="48"/>
          <w:szCs w:val="48"/>
        </w:rPr>
        <w:t>What? know ye not that your body is the temple of the Holy Ghost which is in you, which ye have of God, and ye are not your own?</w:t>
      </w:r>
    </w:p>
    <w:p>
      <w:pPr>
        <w:pStyle w:val="Normal"/>
        <w:rPr>
          <w:rFonts w:ascii="Franklin Gothic Medium" w:hAnsi="Franklin Gothic Medium" w:cs="Cambria"/>
          <w:sz w:val="48"/>
          <w:szCs w:val="48"/>
        </w:rPr>
      </w:pPr>
      <w:r>
        <w:rPr>
          <w:rFonts w:cs="Cambria" w:ascii="Franklin Gothic Medium" w:hAnsi="Franklin Gothic Medium"/>
          <w:sz w:val="48"/>
          <w:szCs w:val="48"/>
        </w:rPr>
        <w:t>[20]</w:t>
      </w:r>
      <w:r>
        <w:rPr>
          <w:rFonts w:cs="Cambria" w:ascii="Franklin Gothic Medium" w:hAnsi="Franklin Gothic Medium"/>
          <w:b/>
          <w:bCs/>
          <w:sz w:val="48"/>
          <w:szCs w:val="48"/>
        </w:rPr>
        <w:t xml:space="preserve">For ye are bought with a price: therefore glorify God in your body, and in your spirit, which are God's. </w:t>
      </w:r>
    </w:p>
    <w:p>
      <w:pPr>
        <w:pStyle w:val="Normal"/>
        <w:rPr>
          <w:rFonts w:ascii="Franklin Gothic Medium" w:hAnsi="Franklin Gothic Medium" w:cs="Cambria"/>
          <w:b/>
          <w:bCs/>
          <w:sz w:val="48"/>
          <w:szCs w:val="48"/>
          <w:highlight w:val="none"/>
          <w:shd w:fill="FFFF00" w:val="clear"/>
        </w:rPr>
      </w:pPr>
      <w:r>
        <w:rPr>
          <w:rFonts w:cs="Cambria" w:ascii="Franklin Gothic Medium" w:hAnsi="Franklin Gothic Medium"/>
          <w:b/>
          <w:bCs/>
          <w:sz w:val="48"/>
          <w:szCs w:val="48"/>
          <w:shd w:fill="FFFF00" w:val="clear"/>
        </w:rPr>
        <w:t>Galatians 5:16-17,24-25</w:t>
      </w:r>
    </w:p>
    <w:p>
      <w:pPr>
        <w:pStyle w:val="Normal"/>
        <w:rPr>
          <w:rFonts w:ascii="Franklin Gothic Medium" w:hAnsi="Franklin Gothic Medium"/>
          <w:sz w:val="48"/>
          <w:szCs w:val="48"/>
        </w:rPr>
      </w:pPr>
      <w:r>
        <w:rPr>
          <w:rFonts w:cs="Cambria" w:ascii="Franklin Gothic Medium" w:hAnsi="Franklin Gothic Medium"/>
          <w:sz w:val="48"/>
          <w:szCs w:val="48"/>
        </w:rPr>
        <w:t xml:space="preserve">[16]This I say then, </w:t>
      </w:r>
      <w:r>
        <w:rPr>
          <w:rFonts w:cs="Cambria" w:ascii="Franklin Gothic Medium" w:hAnsi="Franklin Gothic Medium"/>
          <w:b/>
          <w:bCs/>
          <w:sz w:val="48"/>
          <w:szCs w:val="48"/>
        </w:rPr>
        <w:t>Walk in the Spirit,</w:t>
      </w:r>
      <w:r>
        <w:rPr>
          <w:rFonts w:cs="Cambria" w:ascii="Franklin Gothic Medium" w:hAnsi="Franklin Gothic Medium"/>
          <w:sz w:val="48"/>
          <w:szCs w:val="48"/>
        </w:rPr>
        <w:t xml:space="preserve"> and ye shall not fulfil the lust of the flesh.</w:t>
      </w:r>
    </w:p>
    <w:p>
      <w:pPr>
        <w:pStyle w:val="Normal"/>
        <w:rPr>
          <w:rFonts w:ascii="Franklin Gothic Medium" w:hAnsi="Franklin Gothic Medium"/>
          <w:sz w:val="48"/>
          <w:szCs w:val="48"/>
        </w:rPr>
      </w:pPr>
      <w:r>
        <w:rPr>
          <w:rFonts w:cs="Cambria" w:ascii="Franklin Gothic Medium" w:hAnsi="Franklin Gothic Medium"/>
          <w:sz w:val="48"/>
          <w:szCs w:val="48"/>
        </w:rPr>
        <w:t>[17]</w:t>
      </w:r>
      <w:r>
        <w:rPr>
          <w:rFonts w:cs="Cambria" w:ascii="Franklin Gothic Medium" w:hAnsi="Franklin Gothic Medium"/>
          <w:b/>
          <w:bCs/>
          <w:sz w:val="48"/>
          <w:szCs w:val="48"/>
        </w:rPr>
        <w:t>For the flesh lusteth against the Spirit, and the Spirit against the flesh:</w:t>
      </w:r>
      <w:r>
        <w:rPr>
          <w:rFonts w:cs="Cambria" w:ascii="Franklin Gothic Medium" w:hAnsi="Franklin Gothic Medium"/>
          <w:sz w:val="48"/>
          <w:szCs w:val="48"/>
        </w:rPr>
        <w:t xml:space="preserve"> and these are contrary the one to the other: </w:t>
      </w:r>
      <w:r>
        <w:rPr>
          <w:rFonts w:cs="Cambria" w:ascii="Franklin Gothic Medium" w:hAnsi="Franklin Gothic Medium"/>
          <w:b/>
          <w:bCs/>
          <w:sz w:val="48"/>
          <w:szCs w:val="48"/>
        </w:rPr>
        <w:t>so that ye cannot do the things that ye would.</w:t>
      </w:r>
    </w:p>
    <w:p>
      <w:pPr>
        <w:pStyle w:val="Normal"/>
        <w:rPr>
          <w:rFonts w:ascii="Franklin Gothic Medium" w:hAnsi="Franklin Gothic Medium"/>
          <w:sz w:val="48"/>
          <w:szCs w:val="48"/>
        </w:rPr>
      </w:pPr>
      <w:r>
        <w:rPr>
          <w:rFonts w:cs="Cambria" w:ascii="Franklin Gothic Medium" w:hAnsi="Franklin Gothic Medium"/>
          <w:b/>
          <w:bCs/>
          <w:sz w:val="48"/>
          <w:szCs w:val="48"/>
          <w:shd w:fill="FFFF00" w:val="clear"/>
        </w:rPr>
        <w:t>[24]</w:t>
      </w:r>
      <w:r>
        <w:rPr>
          <w:rFonts w:cs="Cambria" w:ascii="Franklin Gothic Medium" w:hAnsi="Franklin Gothic Medium"/>
          <w:sz w:val="48"/>
          <w:szCs w:val="48"/>
        </w:rPr>
        <w:t xml:space="preserve"> </w:t>
      </w:r>
      <w:r>
        <w:rPr>
          <w:rFonts w:cs="Cambria" w:ascii="Franklin Gothic Medium" w:hAnsi="Franklin Gothic Medium"/>
          <w:b/>
          <w:bCs/>
          <w:sz w:val="48"/>
          <w:szCs w:val="48"/>
        </w:rPr>
        <w:t>And they that are Christ's have crucified the flesh with the affections and lusts.</w:t>
      </w:r>
    </w:p>
    <w:p>
      <w:pPr>
        <w:pStyle w:val="Normal"/>
        <w:rPr>
          <w:rFonts w:ascii="Franklin Gothic Medium" w:hAnsi="Franklin Gothic Medium" w:cs="Cambria"/>
          <w:b/>
          <w:bCs/>
          <w:sz w:val="48"/>
          <w:szCs w:val="48"/>
        </w:rPr>
      </w:pPr>
      <w:r>
        <w:rPr>
          <w:rFonts w:cs="Cambria" w:ascii="Franklin Gothic Medium" w:hAnsi="Franklin Gothic Medium"/>
          <w:b/>
          <w:bCs/>
          <w:sz w:val="48"/>
          <w:szCs w:val="48"/>
        </w:rPr>
        <w:t xml:space="preserve">[25]If we live in the Spirit, let us also walk in the Spirit.    </w:t>
      </w:r>
    </w:p>
    <w:p>
      <w:pPr>
        <w:pStyle w:val="Normal"/>
        <w:rPr>
          <w:rFonts w:ascii="Franklin Gothic Medium" w:hAnsi="Franklin Gothic Medium" w:cs="Cambria"/>
          <w:b/>
          <w:bCs/>
          <w:sz w:val="48"/>
          <w:szCs w:val="48"/>
          <w:highlight w:val="none"/>
          <w:shd w:fill="FFFF00" w:val="clear"/>
        </w:rPr>
      </w:pPr>
      <w:r>
        <w:rPr>
          <w:rFonts w:cs="Cambria" w:ascii="Franklin Gothic Medium" w:hAnsi="Franklin Gothic Medium"/>
          <w:b/>
          <w:bCs/>
          <w:sz w:val="48"/>
          <w:szCs w:val="48"/>
          <w:shd w:fill="FFFF00" w:val="clear"/>
        </w:rPr>
        <w:t>Ephesians 2:12-22</w:t>
      </w:r>
    </w:p>
    <w:p>
      <w:pPr>
        <w:pStyle w:val="Normal"/>
        <w:rPr>
          <w:rFonts w:ascii="Franklin Gothic Medium" w:hAnsi="Franklin Gothic Medium"/>
          <w:sz w:val="48"/>
          <w:szCs w:val="48"/>
        </w:rPr>
      </w:pPr>
      <w:r>
        <w:rPr>
          <w:rFonts w:cs="Cambria" w:ascii="Franklin Gothic Medium" w:hAnsi="Franklin Gothic Medium"/>
          <w:sz w:val="48"/>
          <w:szCs w:val="48"/>
        </w:rPr>
        <w:t>[12]That at that time ye were without Christ, being aliens from the commonwealth of Israel, and strangers from the covenants of promise, having no hope, and without God in the world:</w:t>
      </w:r>
    </w:p>
    <w:p>
      <w:pPr>
        <w:pStyle w:val="Normal"/>
        <w:rPr>
          <w:rFonts w:ascii="Franklin Gothic Medium" w:hAnsi="Franklin Gothic Medium"/>
          <w:sz w:val="48"/>
          <w:szCs w:val="48"/>
        </w:rPr>
      </w:pPr>
      <w:r>
        <w:rPr>
          <w:rFonts w:cs="Cambria" w:ascii="Franklin Gothic Medium" w:hAnsi="Franklin Gothic Medium"/>
          <w:sz w:val="48"/>
          <w:szCs w:val="48"/>
        </w:rPr>
        <w:t>[13]But now in Christ Jesus ye who sometimes were far off are made nigh by the blood of Christ.</w:t>
      </w:r>
    </w:p>
    <w:p>
      <w:pPr>
        <w:pStyle w:val="Normal"/>
        <w:rPr>
          <w:rFonts w:ascii="Franklin Gothic Medium" w:hAnsi="Franklin Gothic Medium"/>
          <w:sz w:val="48"/>
          <w:szCs w:val="48"/>
        </w:rPr>
      </w:pPr>
      <w:r>
        <w:rPr>
          <w:rFonts w:cs="Cambria" w:ascii="Franklin Gothic Medium" w:hAnsi="Franklin Gothic Medium"/>
          <w:sz w:val="48"/>
          <w:szCs w:val="48"/>
        </w:rPr>
        <w:t>[14]For he is our peace, who hath made both one, and hath broken down the middle wall of partition between us;</w:t>
      </w:r>
    </w:p>
    <w:p>
      <w:pPr>
        <w:pStyle w:val="Normal"/>
        <w:rPr>
          <w:rFonts w:ascii="Franklin Gothic Medium" w:hAnsi="Franklin Gothic Medium"/>
          <w:sz w:val="48"/>
          <w:szCs w:val="48"/>
        </w:rPr>
      </w:pPr>
      <w:r>
        <w:rPr>
          <w:rFonts w:cs="Cambria" w:ascii="Franklin Gothic Medium" w:hAnsi="Franklin Gothic Medium"/>
          <w:sz w:val="48"/>
          <w:szCs w:val="48"/>
        </w:rPr>
        <w:t xml:space="preserve">[15]Having abolished in his flesh the enmity, even the law of commandments contained in ordinances; </w:t>
      </w:r>
      <w:r>
        <w:rPr>
          <w:rFonts w:cs="Cambria" w:ascii="Franklin Gothic Medium" w:hAnsi="Franklin Gothic Medium"/>
          <w:b/>
          <w:bCs/>
          <w:sz w:val="48"/>
          <w:szCs w:val="48"/>
        </w:rPr>
        <w:t>for to make in himself of twain one new man, so making peace;</w:t>
      </w:r>
    </w:p>
    <w:p>
      <w:pPr>
        <w:pStyle w:val="Normal"/>
        <w:rPr>
          <w:rFonts w:ascii="Franklin Gothic Medium" w:hAnsi="Franklin Gothic Medium"/>
          <w:sz w:val="48"/>
          <w:szCs w:val="48"/>
        </w:rPr>
      </w:pPr>
      <w:r>
        <w:rPr>
          <w:rFonts w:cs="Cambria" w:ascii="Franklin Gothic Medium" w:hAnsi="Franklin Gothic Medium"/>
          <w:sz w:val="48"/>
          <w:szCs w:val="48"/>
        </w:rPr>
        <w:t xml:space="preserve">[16] </w:t>
      </w:r>
      <w:r>
        <w:rPr>
          <w:rFonts w:cs="Cambria" w:ascii="Franklin Gothic Medium" w:hAnsi="Franklin Gothic Medium"/>
          <w:b/>
          <w:bCs/>
          <w:sz w:val="48"/>
          <w:szCs w:val="48"/>
        </w:rPr>
        <w:t>And that he might reconcile both unto God in one body by the cross</w:t>
      </w:r>
      <w:r>
        <w:rPr>
          <w:rFonts w:cs="Cambria" w:ascii="Franklin Gothic Medium" w:hAnsi="Franklin Gothic Medium"/>
          <w:sz w:val="48"/>
          <w:szCs w:val="48"/>
        </w:rPr>
        <w:t>, having slain the enmity thereby:</w:t>
      </w:r>
    </w:p>
    <w:p>
      <w:pPr>
        <w:pStyle w:val="Normal"/>
        <w:rPr>
          <w:rFonts w:ascii="Franklin Gothic Medium" w:hAnsi="Franklin Gothic Medium"/>
          <w:sz w:val="48"/>
          <w:szCs w:val="48"/>
        </w:rPr>
      </w:pPr>
      <w:r>
        <w:rPr>
          <w:rFonts w:cs="Cambria" w:ascii="Franklin Gothic Medium" w:hAnsi="Franklin Gothic Medium"/>
          <w:sz w:val="48"/>
          <w:szCs w:val="48"/>
        </w:rPr>
        <w:t>[17]And came and preached peace to you which were afar off, and to them that were nigh.</w:t>
      </w:r>
    </w:p>
    <w:p>
      <w:pPr>
        <w:pStyle w:val="Normal"/>
        <w:rPr>
          <w:rFonts w:ascii="Franklin Gothic Medium" w:hAnsi="Franklin Gothic Medium"/>
          <w:sz w:val="48"/>
          <w:szCs w:val="48"/>
        </w:rPr>
      </w:pPr>
      <w:r>
        <w:rPr>
          <w:rFonts w:cs="Cambria" w:ascii="Franklin Gothic Medium" w:hAnsi="Franklin Gothic Medium"/>
          <w:sz w:val="48"/>
          <w:szCs w:val="48"/>
        </w:rPr>
        <w:t>[18]</w:t>
      </w:r>
      <w:r>
        <w:rPr>
          <w:rFonts w:cs="Cambria" w:ascii="Franklin Gothic Medium" w:hAnsi="Franklin Gothic Medium"/>
          <w:b/>
          <w:bCs/>
          <w:sz w:val="48"/>
          <w:szCs w:val="48"/>
        </w:rPr>
        <w:t>For through him we both have access by one Spirit unto the Father.</w:t>
      </w:r>
    </w:p>
    <w:p>
      <w:pPr>
        <w:pStyle w:val="Normal"/>
        <w:rPr>
          <w:rFonts w:ascii="Franklin Gothic Medium" w:hAnsi="Franklin Gothic Medium"/>
          <w:sz w:val="48"/>
          <w:szCs w:val="48"/>
        </w:rPr>
      </w:pPr>
      <w:r>
        <w:rPr>
          <w:rFonts w:cs="Cambria" w:ascii="Franklin Gothic Medium" w:hAnsi="Franklin Gothic Medium"/>
          <w:sz w:val="48"/>
          <w:szCs w:val="48"/>
        </w:rPr>
        <w:t xml:space="preserve">[19]Now therefore ye are no more strangers and foreigners, </w:t>
      </w:r>
      <w:r>
        <w:rPr>
          <w:rFonts w:cs="Cambria" w:ascii="Franklin Gothic Medium" w:hAnsi="Franklin Gothic Medium"/>
          <w:b/>
          <w:bCs/>
          <w:sz w:val="48"/>
          <w:szCs w:val="48"/>
        </w:rPr>
        <w:t>but fellowcitizens with the saints, and of the household of God;</w:t>
      </w:r>
    </w:p>
    <w:p>
      <w:pPr>
        <w:pStyle w:val="Normal"/>
        <w:rPr>
          <w:rFonts w:ascii="Franklin Gothic Medium" w:hAnsi="Franklin Gothic Medium"/>
          <w:sz w:val="48"/>
          <w:szCs w:val="48"/>
        </w:rPr>
      </w:pPr>
      <w:r>
        <w:rPr>
          <w:rFonts w:cs="Cambria" w:ascii="Franklin Gothic Medium" w:hAnsi="Franklin Gothic Medium"/>
          <w:sz w:val="48"/>
          <w:szCs w:val="48"/>
        </w:rPr>
        <w:t>[20]And are built upon the foundation of the apostles and prophets, Jesus Christ himself being the chief corner stone;</w:t>
      </w:r>
    </w:p>
    <w:p>
      <w:pPr>
        <w:pStyle w:val="Normal"/>
        <w:rPr>
          <w:rFonts w:ascii="Franklin Gothic Medium" w:hAnsi="Franklin Gothic Medium"/>
          <w:sz w:val="48"/>
          <w:szCs w:val="48"/>
        </w:rPr>
      </w:pPr>
      <w:r>
        <w:rPr>
          <w:rFonts w:cs="Cambria" w:ascii="Franklin Gothic Medium" w:hAnsi="Franklin Gothic Medium"/>
          <w:sz w:val="48"/>
          <w:szCs w:val="48"/>
        </w:rPr>
        <w:t xml:space="preserve">[21]In whom all the building fitly framed together groweth unto an holy temple in the Lord:                                                               [22] </w:t>
      </w:r>
      <w:r>
        <w:rPr>
          <w:rFonts w:cs="Cambria" w:ascii="Franklin Gothic Medium" w:hAnsi="Franklin Gothic Medium"/>
          <w:b/>
          <w:bCs/>
          <w:sz w:val="48"/>
          <w:szCs w:val="48"/>
        </w:rPr>
        <w:t xml:space="preserve">In whom ye also are builded together for an habitation of God through the Spirit.   </w:t>
      </w:r>
      <w:r>
        <w:rPr>
          <w:rFonts w:cs="Cambria" w:ascii="Franklin Gothic Medium" w:hAnsi="Franklin Gothic Medium"/>
          <w:sz w:val="48"/>
          <w:szCs w:val="48"/>
        </w:rPr>
        <w:t xml:space="preserve"> </w:t>
      </w:r>
      <w:r>
        <w:rPr>
          <w:rFonts w:cs="Cambria" w:ascii="Franklin Gothic Medium" w:hAnsi="Franklin Gothic Medium"/>
          <w:b/>
          <w:bCs/>
          <w:sz w:val="48"/>
          <w:szCs w:val="48"/>
          <w:shd w:fill="FFFF00" w:val="clear"/>
        </w:rPr>
        <w:t>Ephesians 5:22-32</w:t>
      </w:r>
    </w:p>
    <w:p>
      <w:pPr>
        <w:pStyle w:val="Normal"/>
        <w:rPr>
          <w:rFonts w:ascii="Franklin Gothic Medium" w:hAnsi="Franklin Gothic Medium"/>
          <w:sz w:val="48"/>
          <w:szCs w:val="48"/>
        </w:rPr>
      </w:pPr>
      <w:r>
        <w:rPr>
          <w:rFonts w:cs="Cambria" w:ascii="Franklin Gothic Medium" w:hAnsi="Franklin Gothic Medium"/>
          <w:sz w:val="48"/>
          <w:szCs w:val="48"/>
        </w:rPr>
        <w:t>[22]Wives, submit yourselves unto your own husbands, as unto the Lord.</w:t>
      </w:r>
    </w:p>
    <w:p>
      <w:pPr>
        <w:pStyle w:val="Normal"/>
        <w:rPr>
          <w:rFonts w:ascii="Franklin Gothic Medium" w:hAnsi="Franklin Gothic Medium"/>
          <w:sz w:val="48"/>
          <w:szCs w:val="48"/>
        </w:rPr>
      </w:pPr>
      <w:r>
        <w:rPr>
          <w:rFonts w:cs="Cambria" w:ascii="Franklin Gothic Medium" w:hAnsi="Franklin Gothic Medium"/>
          <w:sz w:val="48"/>
          <w:szCs w:val="48"/>
        </w:rPr>
        <w:t>[23]</w:t>
      </w:r>
      <w:r>
        <w:rPr>
          <w:rFonts w:cs="Cambria" w:ascii="Franklin Gothic Medium" w:hAnsi="Franklin Gothic Medium"/>
          <w:b/>
          <w:bCs/>
          <w:sz w:val="48"/>
          <w:szCs w:val="48"/>
        </w:rPr>
        <w:t xml:space="preserve"> For the husband is the head of the wife, even as Christ is the head of the church: and he is the saviour of the body.</w:t>
      </w:r>
    </w:p>
    <w:p>
      <w:pPr>
        <w:pStyle w:val="Normal"/>
        <w:rPr>
          <w:rFonts w:ascii="Franklin Gothic Medium" w:hAnsi="Franklin Gothic Medium"/>
          <w:sz w:val="48"/>
          <w:szCs w:val="48"/>
        </w:rPr>
      </w:pPr>
      <w:r>
        <w:rPr>
          <w:rFonts w:cs="Cambria" w:ascii="Franklin Gothic Medium" w:hAnsi="Franklin Gothic Medium"/>
          <w:sz w:val="48"/>
          <w:szCs w:val="48"/>
        </w:rPr>
        <w:t>[24] Therefore as the church is subject unto Christ, so let the wives be to their own husbands in every thing.</w:t>
      </w:r>
    </w:p>
    <w:p>
      <w:pPr>
        <w:pStyle w:val="Normal"/>
        <w:rPr>
          <w:rFonts w:ascii="Franklin Gothic Medium" w:hAnsi="Franklin Gothic Medium"/>
          <w:sz w:val="48"/>
          <w:szCs w:val="48"/>
        </w:rPr>
      </w:pPr>
      <w:r>
        <w:rPr>
          <w:rFonts w:cs="Cambria" w:ascii="Franklin Gothic Medium" w:hAnsi="Franklin Gothic Medium"/>
          <w:sz w:val="48"/>
          <w:szCs w:val="48"/>
        </w:rPr>
        <w:t xml:space="preserve">[25]Husbands, love your wives, </w:t>
      </w:r>
      <w:r>
        <w:rPr>
          <w:rFonts w:cs="Cambria" w:ascii="Franklin Gothic Medium" w:hAnsi="Franklin Gothic Medium"/>
          <w:b/>
          <w:bCs/>
          <w:sz w:val="48"/>
          <w:szCs w:val="48"/>
        </w:rPr>
        <w:t>even as Christ also loved the church, and gave himself for it;</w:t>
      </w:r>
    </w:p>
    <w:p>
      <w:pPr>
        <w:pStyle w:val="Normal"/>
        <w:rPr>
          <w:rFonts w:ascii="Franklin Gothic Medium" w:hAnsi="Franklin Gothic Medium"/>
          <w:sz w:val="48"/>
          <w:szCs w:val="48"/>
        </w:rPr>
      </w:pPr>
      <w:r>
        <w:rPr>
          <w:rFonts w:cs="Cambria" w:ascii="Franklin Gothic Medium" w:hAnsi="Franklin Gothic Medium"/>
          <w:sz w:val="48"/>
          <w:szCs w:val="48"/>
        </w:rPr>
        <w:t xml:space="preserve">[26] </w:t>
      </w:r>
      <w:r>
        <w:rPr>
          <w:rFonts w:cs="Cambria" w:ascii="Franklin Gothic Medium" w:hAnsi="Franklin Gothic Medium"/>
          <w:b/>
          <w:bCs/>
          <w:sz w:val="48"/>
          <w:szCs w:val="48"/>
        </w:rPr>
        <w:t>That he might sanctify and cleanse it with the washing of water by the word,</w:t>
      </w:r>
    </w:p>
    <w:p>
      <w:pPr>
        <w:pStyle w:val="Normal"/>
        <w:rPr>
          <w:rFonts w:ascii="Franklin Gothic Medium" w:hAnsi="Franklin Gothic Medium"/>
          <w:sz w:val="48"/>
          <w:szCs w:val="48"/>
        </w:rPr>
      </w:pPr>
      <w:r>
        <w:rPr>
          <w:rFonts w:cs="Cambria" w:ascii="Franklin Gothic Medium" w:hAnsi="Franklin Gothic Medium"/>
          <w:sz w:val="48"/>
          <w:szCs w:val="48"/>
        </w:rPr>
        <w:t xml:space="preserve">[27] </w:t>
      </w:r>
      <w:r>
        <w:rPr>
          <w:rFonts w:cs="Cambria" w:ascii="Franklin Gothic Medium" w:hAnsi="Franklin Gothic Medium"/>
          <w:b/>
          <w:bCs/>
          <w:sz w:val="48"/>
          <w:szCs w:val="48"/>
        </w:rPr>
        <w:t>That he might present it to himself a glorious church, not having spot, or wrinkle, or any such thing; but that it should be holy and without blemish.</w:t>
      </w:r>
    </w:p>
    <w:p>
      <w:pPr>
        <w:pStyle w:val="Normal"/>
        <w:rPr>
          <w:rFonts w:ascii="Franklin Gothic Medium" w:hAnsi="Franklin Gothic Medium"/>
          <w:sz w:val="48"/>
          <w:szCs w:val="48"/>
        </w:rPr>
      </w:pPr>
      <w:r>
        <w:rPr>
          <w:rFonts w:cs="Cambria" w:ascii="Franklin Gothic Medium" w:hAnsi="Franklin Gothic Medium"/>
          <w:sz w:val="48"/>
          <w:szCs w:val="48"/>
        </w:rPr>
        <w:t xml:space="preserve">[28]So ought men to love their wives as their own bodies. </w:t>
      </w:r>
      <w:r>
        <w:rPr>
          <w:rFonts w:cs="Cambria" w:ascii="Franklin Gothic Medium" w:hAnsi="Franklin Gothic Medium"/>
          <w:b/>
          <w:bCs/>
          <w:sz w:val="48"/>
          <w:szCs w:val="48"/>
        </w:rPr>
        <w:t>He that loveth his wife loveth himself.</w:t>
      </w:r>
    </w:p>
    <w:p>
      <w:pPr>
        <w:pStyle w:val="Normal"/>
        <w:rPr>
          <w:rFonts w:ascii="Franklin Gothic Medium" w:hAnsi="Franklin Gothic Medium"/>
          <w:sz w:val="48"/>
          <w:szCs w:val="48"/>
        </w:rPr>
      </w:pPr>
      <w:r>
        <w:rPr>
          <w:rFonts w:cs="Cambria" w:ascii="Franklin Gothic Medium" w:hAnsi="Franklin Gothic Medium"/>
          <w:sz w:val="48"/>
          <w:szCs w:val="48"/>
        </w:rPr>
        <w:t xml:space="preserve">[29] </w:t>
      </w:r>
      <w:r>
        <w:rPr>
          <w:rFonts w:cs="Cambria" w:ascii="Franklin Gothic Medium" w:hAnsi="Franklin Gothic Medium"/>
          <w:b/>
          <w:bCs/>
          <w:sz w:val="48"/>
          <w:szCs w:val="48"/>
        </w:rPr>
        <w:t xml:space="preserve">For no man ever yet hated his own flesh; </w:t>
      </w:r>
      <w:r>
        <w:rPr>
          <w:rFonts w:cs="Cambria" w:ascii="Franklin Gothic Medium" w:hAnsi="Franklin Gothic Medium"/>
          <w:sz w:val="48"/>
          <w:szCs w:val="48"/>
        </w:rPr>
        <w:t>but nourisheth and cherisheth it, even as the Lord the church:</w:t>
      </w:r>
    </w:p>
    <w:p>
      <w:pPr>
        <w:pStyle w:val="Normal"/>
        <w:rPr>
          <w:rFonts w:ascii="Franklin Gothic Medium" w:hAnsi="Franklin Gothic Medium"/>
          <w:sz w:val="48"/>
          <w:szCs w:val="48"/>
        </w:rPr>
      </w:pPr>
      <w:r>
        <w:rPr>
          <w:rFonts w:cs="Cambria" w:ascii="Franklin Gothic Medium" w:hAnsi="Franklin Gothic Medium"/>
          <w:sz w:val="48"/>
          <w:szCs w:val="48"/>
        </w:rPr>
        <w:t>[30]</w:t>
      </w:r>
      <w:r>
        <w:rPr>
          <w:rFonts w:cs="Cambria" w:ascii="Franklin Gothic Medium" w:hAnsi="Franklin Gothic Medium"/>
          <w:b/>
          <w:bCs/>
          <w:sz w:val="48"/>
          <w:szCs w:val="48"/>
        </w:rPr>
        <w:t xml:space="preserve"> For we are members of his body, of his flesh, and of his bones.</w:t>
      </w:r>
    </w:p>
    <w:p>
      <w:pPr>
        <w:pStyle w:val="Normal"/>
        <w:rPr>
          <w:rFonts w:ascii="Franklin Gothic Medium" w:hAnsi="Franklin Gothic Medium"/>
          <w:sz w:val="48"/>
          <w:szCs w:val="48"/>
        </w:rPr>
      </w:pPr>
      <w:r>
        <w:rPr>
          <w:rFonts w:cs="Cambria" w:ascii="Franklin Gothic Medium" w:hAnsi="Franklin Gothic Medium"/>
          <w:sz w:val="48"/>
          <w:szCs w:val="48"/>
        </w:rPr>
        <w:t xml:space="preserve">[31]For this cause shall a man leave his father and mother, and shall be joined unto his wife, </w:t>
      </w:r>
      <w:r>
        <w:rPr>
          <w:rFonts w:cs="Cambria" w:ascii="Franklin Gothic Medium" w:hAnsi="Franklin Gothic Medium"/>
          <w:b/>
          <w:bCs/>
          <w:sz w:val="48"/>
          <w:szCs w:val="48"/>
        </w:rPr>
        <w:t>and they two shall be one flesh.</w:t>
      </w:r>
    </w:p>
    <w:p>
      <w:pPr>
        <w:pStyle w:val="Normal"/>
        <w:rPr>
          <w:rFonts w:ascii="Franklin Gothic Medium" w:hAnsi="Franklin Gothic Medium"/>
          <w:sz w:val="48"/>
          <w:szCs w:val="48"/>
        </w:rPr>
      </w:pPr>
      <w:r>
        <w:rPr>
          <w:rFonts w:cs="Cambria" w:ascii="Franklin Gothic Medium" w:hAnsi="Franklin Gothic Medium"/>
          <w:sz w:val="48"/>
          <w:szCs w:val="48"/>
        </w:rPr>
        <w:t>[32]</w:t>
      </w:r>
      <w:r>
        <w:rPr>
          <w:rFonts w:cs="Cambria" w:ascii="Franklin Gothic Medium" w:hAnsi="Franklin Gothic Medium"/>
          <w:b/>
          <w:bCs/>
          <w:sz w:val="48"/>
          <w:szCs w:val="48"/>
        </w:rPr>
        <w:t xml:space="preserve">This is a great mystery: but I speak concerning Christ and the church.    </w:t>
      </w:r>
    </w:p>
    <w:p>
      <w:pPr>
        <w:pStyle w:val="Normal"/>
        <w:rPr>
          <w:rFonts w:ascii="Franklin Gothic Medium" w:hAnsi="Franklin Gothic Medium" w:cs="Cambria"/>
          <w:b/>
          <w:bCs/>
          <w:sz w:val="48"/>
          <w:szCs w:val="48"/>
          <w:highlight w:val="none"/>
          <w:shd w:fill="FFFF00" w:val="clear"/>
        </w:rPr>
      </w:pPr>
      <w:r>
        <w:rPr>
          <w:rFonts w:cs="Cambria" w:ascii="Franklin Gothic Medium" w:hAnsi="Franklin Gothic Medium"/>
          <w:b/>
          <w:bCs/>
          <w:sz w:val="48"/>
          <w:szCs w:val="48"/>
          <w:shd w:fill="FFFF00" w:val="clear"/>
        </w:rPr>
      </w:r>
    </w:p>
    <w:p>
      <w:pPr>
        <w:pStyle w:val="Normal"/>
        <w:rPr>
          <w:rFonts w:ascii="Franklin Gothic Medium" w:hAnsi="Franklin Gothic Medium" w:cs="Cambria"/>
          <w:b/>
          <w:bCs/>
          <w:sz w:val="48"/>
          <w:szCs w:val="48"/>
          <w:highlight w:val="none"/>
          <w:shd w:fill="FFFF00" w:val="clear"/>
        </w:rPr>
      </w:pPr>
      <w:r>
        <w:rPr>
          <w:rFonts w:cs="Cambria" w:ascii="Franklin Gothic Medium" w:hAnsi="Franklin Gothic Medium"/>
          <w:b/>
          <w:bCs/>
          <w:sz w:val="48"/>
          <w:szCs w:val="48"/>
          <w:shd w:fill="FFFF00" w:val="clear"/>
        </w:rPr>
        <w:t>Amos 3:3</w:t>
      </w:r>
    </w:p>
    <w:p>
      <w:pPr>
        <w:pStyle w:val="Normal"/>
        <w:rPr>
          <w:rFonts w:ascii="Franklin Gothic Medium" w:hAnsi="Franklin Gothic Medium"/>
          <w:sz w:val="48"/>
          <w:szCs w:val="48"/>
        </w:rPr>
      </w:pPr>
      <w:r>
        <w:rPr>
          <w:rFonts w:cs="Cambria" w:ascii="Franklin Gothic Medium" w:hAnsi="Franklin Gothic Medium"/>
          <w:sz w:val="48"/>
          <w:szCs w:val="48"/>
        </w:rPr>
        <w:t xml:space="preserve">[3] </w:t>
      </w:r>
      <w:r>
        <w:rPr>
          <w:rFonts w:cs="Cambria" w:ascii="Franklin Gothic Medium" w:hAnsi="Franklin Gothic Medium"/>
          <w:b/>
          <w:bCs/>
          <w:sz w:val="48"/>
          <w:szCs w:val="48"/>
        </w:rPr>
        <w:t xml:space="preserve">Can two walk together, except they be agreed?     </w:t>
      </w:r>
      <w:r>
        <w:rPr>
          <w:rFonts w:cs="Cambria" w:ascii="Franklin Gothic Medium" w:hAnsi="Franklin Gothic Medium"/>
          <w:sz w:val="48"/>
          <w:szCs w:val="48"/>
        </w:rPr>
        <w:t xml:space="preserve">    </w:t>
      </w:r>
    </w:p>
    <w:p>
      <w:pPr>
        <w:pStyle w:val="Normal"/>
        <w:rPr>
          <w:rFonts w:ascii="Franklin Gothic Medium" w:hAnsi="Franklin Gothic Medium" w:cs="Cambria"/>
          <w:b/>
          <w:bCs/>
          <w:sz w:val="48"/>
          <w:szCs w:val="48"/>
          <w:highlight w:val="none"/>
          <w:shd w:fill="FFFF00" w:val="clear"/>
        </w:rPr>
      </w:pPr>
      <w:r>
        <w:rPr>
          <w:rFonts w:cs="Cambria" w:ascii="Franklin Gothic Medium" w:hAnsi="Franklin Gothic Medium"/>
          <w:b/>
          <w:bCs/>
          <w:sz w:val="48"/>
          <w:szCs w:val="48"/>
          <w:shd w:fill="FFFF00" w:val="clear"/>
        </w:rPr>
      </w:r>
    </w:p>
    <w:p>
      <w:pPr>
        <w:pStyle w:val="Normal"/>
        <w:rPr>
          <w:rFonts w:ascii="Franklin Gothic Medium" w:hAnsi="Franklin Gothic Medium" w:cs="Cambria"/>
          <w:b/>
          <w:bCs/>
          <w:sz w:val="48"/>
          <w:szCs w:val="48"/>
          <w:highlight w:val="none"/>
          <w:shd w:fill="FFFF00" w:val="clear"/>
        </w:rPr>
      </w:pPr>
      <w:r>
        <w:rPr>
          <w:rFonts w:cs="Cambria" w:ascii="Franklin Gothic Medium" w:hAnsi="Franklin Gothic Medium"/>
          <w:b/>
          <w:bCs/>
          <w:sz w:val="48"/>
          <w:szCs w:val="48"/>
          <w:shd w:fill="FFFF00" w:val="clear"/>
        </w:rPr>
        <w:t>2 Corinthians 6:14-18</w:t>
      </w:r>
    </w:p>
    <w:p>
      <w:pPr>
        <w:pStyle w:val="Normal"/>
        <w:rPr>
          <w:rFonts w:ascii="Franklin Gothic Medium" w:hAnsi="Franklin Gothic Medium"/>
          <w:sz w:val="48"/>
          <w:szCs w:val="48"/>
        </w:rPr>
      </w:pPr>
      <w:r>
        <w:rPr>
          <w:rFonts w:cs="Cambria" w:ascii="Franklin Gothic Medium" w:hAnsi="Franklin Gothic Medium"/>
          <w:sz w:val="48"/>
          <w:szCs w:val="48"/>
        </w:rPr>
        <w:t xml:space="preserve">[14] </w:t>
      </w:r>
      <w:r>
        <w:rPr>
          <w:rFonts w:cs="Cambria" w:ascii="Franklin Gothic Medium" w:hAnsi="Franklin Gothic Medium"/>
          <w:b/>
          <w:bCs/>
          <w:sz w:val="48"/>
          <w:szCs w:val="48"/>
        </w:rPr>
        <w:t>Be ye not unequally yoked together with unbelievers:</w:t>
      </w:r>
      <w:r>
        <w:rPr>
          <w:rFonts w:cs="Cambria" w:ascii="Franklin Gothic Medium" w:hAnsi="Franklin Gothic Medium"/>
          <w:sz w:val="48"/>
          <w:szCs w:val="48"/>
        </w:rPr>
        <w:t xml:space="preserve"> for what fellowship hath righteousness with unrighteousness? and what communion hath light with darkness?</w:t>
      </w:r>
    </w:p>
    <w:p>
      <w:pPr>
        <w:pStyle w:val="Normal"/>
        <w:rPr>
          <w:rFonts w:ascii="Franklin Gothic Medium" w:hAnsi="Franklin Gothic Medium"/>
          <w:sz w:val="48"/>
          <w:szCs w:val="48"/>
        </w:rPr>
      </w:pPr>
      <w:r>
        <w:rPr>
          <w:rFonts w:cs="Cambria" w:ascii="Franklin Gothic Medium" w:hAnsi="Franklin Gothic Medium"/>
          <w:sz w:val="48"/>
          <w:szCs w:val="48"/>
        </w:rPr>
        <w:t>[15]And what concord hath Christ with Belial? or what part hath he that believeth with an infidel?</w:t>
      </w:r>
    </w:p>
    <w:p>
      <w:pPr>
        <w:pStyle w:val="Normal"/>
        <w:rPr>
          <w:rFonts w:ascii="Franklin Gothic Medium" w:hAnsi="Franklin Gothic Medium"/>
          <w:sz w:val="48"/>
          <w:szCs w:val="48"/>
        </w:rPr>
      </w:pPr>
      <w:r>
        <w:rPr>
          <w:rFonts w:cs="Cambria" w:ascii="Franklin Gothic Medium" w:hAnsi="Franklin Gothic Medium"/>
          <w:sz w:val="48"/>
          <w:szCs w:val="48"/>
        </w:rPr>
        <w:t>[16]And what agreement hath the temple of God with idols? for ye are the temple of the living God; as God hath said, I will dwell in them, and walk in them; and I will be their God, and they shall be my people.</w:t>
      </w:r>
    </w:p>
    <w:p>
      <w:pPr>
        <w:pStyle w:val="Normal"/>
        <w:rPr>
          <w:rFonts w:ascii="Franklin Gothic Medium" w:hAnsi="Franklin Gothic Medium"/>
          <w:sz w:val="48"/>
          <w:szCs w:val="48"/>
        </w:rPr>
      </w:pPr>
      <w:r>
        <w:rPr>
          <w:rFonts w:cs="Cambria" w:ascii="Franklin Gothic Medium" w:hAnsi="Franklin Gothic Medium"/>
          <w:sz w:val="48"/>
          <w:szCs w:val="48"/>
        </w:rPr>
        <w:t xml:space="preserve">[17]Wherefore come out from among them, and </w:t>
      </w:r>
      <w:r>
        <w:rPr>
          <w:rFonts w:cs="Cambria" w:ascii="Franklin Gothic Medium" w:hAnsi="Franklin Gothic Medium"/>
          <w:b/>
          <w:bCs/>
          <w:sz w:val="48"/>
          <w:szCs w:val="48"/>
        </w:rPr>
        <w:t>be ye separate, saith the Lord</w:t>
      </w:r>
      <w:r>
        <w:rPr>
          <w:rFonts w:cs="Cambria" w:ascii="Franklin Gothic Medium" w:hAnsi="Franklin Gothic Medium"/>
          <w:sz w:val="48"/>
          <w:szCs w:val="48"/>
        </w:rPr>
        <w:t xml:space="preserve">, and touch not the unclean thing; </w:t>
      </w:r>
      <w:r>
        <w:rPr>
          <w:rFonts w:cs="Cambria" w:ascii="Franklin Gothic Medium" w:hAnsi="Franklin Gothic Medium"/>
          <w:b/>
          <w:bCs/>
          <w:sz w:val="48"/>
          <w:szCs w:val="48"/>
        </w:rPr>
        <w:t>and I will receive you,</w:t>
      </w:r>
    </w:p>
    <w:p>
      <w:pPr>
        <w:pStyle w:val="Normal"/>
        <w:rPr>
          <w:rFonts w:ascii="Franklin Gothic Medium" w:hAnsi="Franklin Gothic Medium"/>
          <w:sz w:val="48"/>
          <w:szCs w:val="48"/>
        </w:rPr>
      </w:pPr>
      <w:r>
        <w:rPr>
          <w:rFonts w:cs="Cambria" w:ascii="Franklin Gothic Medium" w:hAnsi="Franklin Gothic Medium"/>
          <w:sz w:val="48"/>
          <w:szCs w:val="48"/>
        </w:rPr>
        <w:t xml:space="preserve">[18] </w:t>
      </w:r>
      <w:r>
        <w:rPr>
          <w:rFonts w:cs="Cambria" w:ascii="Franklin Gothic Medium" w:hAnsi="Franklin Gothic Medium"/>
          <w:b/>
          <w:bCs/>
          <w:sz w:val="48"/>
          <w:szCs w:val="48"/>
        </w:rPr>
        <w:t xml:space="preserve">And will be a Father unto you, and ye shall be my sons and daughters, saith the Lord Almighty.     </w:t>
      </w:r>
    </w:p>
    <w:p>
      <w:pPr>
        <w:pStyle w:val="Normal"/>
        <w:rPr>
          <w:rFonts w:ascii="Franklin Gothic Medium" w:hAnsi="Franklin Gothic Medium"/>
          <w:b/>
          <w:bCs/>
          <w:sz w:val="48"/>
          <w:szCs w:val="48"/>
          <w:highlight w:val="none"/>
          <w:shd w:fill="FFFF00" w:val="clear"/>
        </w:rPr>
      </w:pPr>
      <w:r>
        <w:rPr>
          <w:rFonts w:cs="Cambria" w:ascii="Franklin Gothic Medium" w:hAnsi="Franklin Gothic Medium"/>
          <w:b/>
          <w:bCs/>
          <w:sz w:val="48"/>
          <w:szCs w:val="48"/>
          <w:shd w:fill="FFFF00" w:val="clear"/>
        </w:rPr>
        <w:t>2 Corinthians 7:1</w:t>
      </w:r>
    </w:p>
    <w:p>
      <w:pPr>
        <w:pStyle w:val="Normal"/>
        <w:spacing w:before="0" w:after="200"/>
        <w:rPr>
          <w:rFonts w:ascii="Franklin Gothic Medium" w:hAnsi="Franklin Gothic Medium"/>
          <w:sz w:val="48"/>
          <w:szCs w:val="48"/>
        </w:rPr>
      </w:pPr>
      <w:r>
        <w:rPr>
          <w:rFonts w:cs="Cambria" w:ascii="Franklin Gothic Medium" w:hAnsi="Franklin Gothic Medium"/>
          <w:sz w:val="48"/>
          <w:szCs w:val="48"/>
        </w:rPr>
        <w:t xml:space="preserve">[1]Having therefore these promises, dearly beloved, </w:t>
      </w:r>
      <w:r>
        <w:rPr>
          <w:rFonts w:cs="Cambria" w:ascii="Franklin Gothic Medium" w:hAnsi="Franklin Gothic Medium"/>
          <w:b/>
          <w:bCs/>
          <w:sz w:val="48"/>
          <w:szCs w:val="48"/>
        </w:rPr>
        <w:t xml:space="preserve">let us cleanse ourselves from all filthiness of the flesh and spirit, </w:t>
      </w:r>
      <w:r>
        <w:rPr>
          <w:rFonts w:cs="Cambria" w:ascii="Franklin Gothic Medium" w:hAnsi="Franklin Gothic Medium"/>
          <w:b/>
          <w:bCs/>
          <w:sz w:val="48"/>
          <w:szCs w:val="48"/>
        </w:rPr>
        <w:t>P</w:t>
      </w:r>
      <w:r>
        <w:rPr>
          <w:rFonts w:cs="Cambria" w:ascii="Franklin Gothic Medium" w:hAnsi="Franklin Gothic Medium"/>
          <w:b/>
          <w:bCs/>
          <w:sz w:val="48"/>
          <w:szCs w:val="48"/>
        </w:rPr>
        <w:t xml:space="preserve">erfecting </w:t>
      </w:r>
      <w:r>
        <w:rPr>
          <w:rFonts w:cs="Cambria" w:ascii="Franklin Gothic Medium" w:hAnsi="Franklin Gothic Medium"/>
          <w:b/>
          <w:bCs/>
          <w:sz w:val="48"/>
          <w:szCs w:val="48"/>
        </w:rPr>
        <w:t>H</w:t>
      </w:r>
      <w:r>
        <w:rPr>
          <w:rFonts w:cs="Cambria" w:ascii="Franklin Gothic Medium" w:hAnsi="Franklin Gothic Medium"/>
          <w:b/>
          <w:bCs/>
          <w:sz w:val="48"/>
          <w:szCs w:val="48"/>
        </w:rPr>
        <w:t xml:space="preserve">oliness </w:t>
      </w:r>
      <w:r>
        <w:rPr>
          <w:rFonts w:cs="Cambria" w:ascii="Franklin Gothic Medium" w:hAnsi="Franklin Gothic Medium"/>
          <w:b/>
          <w:bCs/>
          <w:sz w:val="48"/>
          <w:szCs w:val="48"/>
        </w:rPr>
        <w:t>I</w:t>
      </w:r>
      <w:r>
        <w:rPr>
          <w:rFonts w:cs="Cambria" w:ascii="Franklin Gothic Medium" w:hAnsi="Franklin Gothic Medium"/>
          <w:b/>
          <w:bCs/>
          <w:sz w:val="48"/>
          <w:szCs w:val="48"/>
        </w:rPr>
        <w:t xml:space="preserve">n </w:t>
      </w:r>
      <w:r>
        <w:rPr>
          <w:rFonts w:cs="Cambria" w:ascii="Franklin Gothic Medium" w:hAnsi="Franklin Gothic Medium"/>
          <w:b/>
          <w:bCs/>
          <w:sz w:val="48"/>
          <w:szCs w:val="48"/>
        </w:rPr>
        <w:t>T</w:t>
      </w:r>
      <w:r>
        <w:rPr>
          <w:rFonts w:cs="Cambria" w:ascii="Franklin Gothic Medium" w:hAnsi="Franklin Gothic Medium"/>
          <w:b/>
          <w:bCs/>
          <w:sz w:val="48"/>
          <w:szCs w:val="48"/>
        </w:rPr>
        <w:t xml:space="preserve">he </w:t>
      </w:r>
      <w:r>
        <w:rPr>
          <w:rFonts w:cs="Cambria" w:ascii="Franklin Gothic Medium" w:hAnsi="Franklin Gothic Medium"/>
          <w:b/>
          <w:bCs/>
          <w:sz w:val="48"/>
          <w:szCs w:val="48"/>
        </w:rPr>
        <w:t>F</w:t>
      </w:r>
      <w:r>
        <w:rPr>
          <w:rFonts w:cs="Cambria" w:ascii="Franklin Gothic Medium" w:hAnsi="Franklin Gothic Medium"/>
          <w:b/>
          <w:bCs/>
          <w:sz w:val="48"/>
          <w:szCs w:val="48"/>
        </w:rPr>
        <w:t>ear of God.</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Cambria">
    <w:charset w:val="00"/>
    <w:family w:val="roman"/>
    <w:pitch w:val="variable"/>
  </w:font>
  <w:font w:name="Franklin Gothic Medium">
    <w:charset w:val="01"/>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34</TotalTime>
  <Application>LibreOffice/25.2.7.2$Windows_X86_64 LibreOffice_project/5cbfd1ab6520636bb5f7b99185aa69bd7456825d</Application>
  <AppVersion>15.0000</AppVersion>
  <Pages>12</Pages>
  <Words>1331</Words>
  <Characters>5802</Characters>
  <CharactersWithSpaces>7207</CharactersWithSpaces>
  <Paragraphs>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2026-03-11T14:36:26Z</dcterms:modified>
  <cp:revision>9</cp:revision>
  <dc:subject/>
  <dc:title/>
</cp:coreProperties>
</file>