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Cambria" w:hAnsi="Cambria" w:cs="Cambria"/>
          <w:b/>
          <w:sz w:val="48"/>
          <w:szCs w:val="48"/>
        </w:rPr>
      </w:pPr>
      <w:r>
        <w:rPr>
          <w:rFonts w:cs="Cambria" w:ascii="Cambria" w:hAnsi="Cambria"/>
          <w:b/>
          <w:sz w:val="48"/>
          <w:szCs w:val="48"/>
        </w:rPr>
        <w:t xml:space="preserve">          </w:t>
      </w:r>
      <w:r>
        <w:rPr>
          <w:rFonts w:cs="Cambria" w:ascii="Cambria" w:hAnsi="Cambria"/>
          <w:b/>
          <w:sz w:val="52"/>
          <w:szCs w:val="52"/>
        </w:rPr>
        <w:t xml:space="preserve">     </w:t>
      </w:r>
      <w:r>
        <w:rPr>
          <w:rFonts w:cs="Cambria" w:ascii="Cambria" w:hAnsi="Cambria"/>
          <w:b/>
          <w:sz w:val="52"/>
          <w:szCs w:val="52"/>
        </w:rPr>
        <w:t xml:space="preserve">Be Not Distracted </w:t>
      </w:r>
      <w:r>
        <w:rPr>
          <w:rFonts w:cs="Cambria" w:ascii="Cambria" w:hAnsi="Cambria"/>
          <w:b/>
          <w:sz w:val="52"/>
          <w:szCs w:val="52"/>
        </w:rPr>
        <w:t>(</w:t>
      </w:r>
      <w:r>
        <w:rPr>
          <w:rFonts w:cs="Cambria" w:ascii="Cambria" w:hAnsi="Cambria"/>
          <w:b/>
          <w:sz w:val="52"/>
          <w:szCs w:val="52"/>
        </w:rPr>
        <w:t>Period</w:t>
      </w:r>
      <w:r>
        <w:rPr>
          <w:rFonts w:cs="Cambria" w:ascii="Cambria" w:hAnsi="Cambria"/>
          <w:b/>
          <w:sz w:val="52"/>
          <w:szCs w:val="52"/>
        </w:rPr>
        <w:t>)</w:t>
      </w:r>
      <w:r>
        <w:rPr>
          <w:rFonts w:cs="Cambria" w:ascii="Cambria" w:hAnsi="Cambria"/>
          <w:b/>
          <w:sz w:val="52"/>
          <w:szCs w:val="52"/>
        </w:rPr>
        <w:t xml:space="preserve">   </w:t>
      </w:r>
      <w:r>
        <w:rPr>
          <w:rFonts w:cs="Cambria" w:ascii="Cambria" w:hAnsi="Cambria"/>
          <w:b/>
          <w:sz w:val="48"/>
          <w:szCs w:val="48"/>
        </w:rPr>
        <w:t xml:space="preserve">  </w:t>
      </w:r>
    </w:p>
    <w:p>
      <w:pPr>
        <w:pStyle w:val="Normal"/>
        <w:rPr>
          <w:rFonts w:ascii="Cambria" w:hAnsi="Cambria" w:cs="Cambria"/>
          <w:b/>
          <w:bCs/>
          <w:sz w:val="48"/>
          <w:szCs w:val="48"/>
          <w:highlight w:val="none"/>
          <w:shd w:fill="FFFF00" w:val="clear"/>
        </w:rPr>
      </w:pPr>
      <w:r>
        <w:rPr>
          <w:rFonts w:cs="Cambria" w:ascii="Cambria" w:hAnsi="Cambria"/>
          <w:b/>
          <w:bCs/>
          <w:sz w:val="48"/>
          <w:szCs w:val="48"/>
          <w:shd w:fill="FFFF00" w:val="clear"/>
        </w:rPr>
        <w:t>Philippians 4:5-9</w:t>
      </w:r>
    </w:p>
    <w:p>
      <w:pPr>
        <w:pStyle w:val="Normal"/>
        <w:rPr>
          <w:sz w:val="48"/>
          <w:szCs w:val="48"/>
        </w:rPr>
      </w:pPr>
      <w:r>
        <w:rPr>
          <w:rFonts w:cs="Cambria" w:ascii="Cambria" w:hAnsi="Cambria"/>
          <w:sz w:val="48"/>
          <w:szCs w:val="48"/>
        </w:rPr>
        <w:t>[5]Let your moderation be known unto all men. The Lord is at hand.</w:t>
      </w:r>
    </w:p>
    <w:p>
      <w:pPr>
        <w:pStyle w:val="Normal"/>
        <w:rPr>
          <w:sz w:val="48"/>
          <w:szCs w:val="48"/>
        </w:rPr>
      </w:pPr>
      <w:r>
        <w:rPr>
          <w:rFonts w:cs="Cambria" w:ascii="Cambria" w:hAnsi="Cambria"/>
          <w:sz w:val="48"/>
          <w:szCs w:val="48"/>
        </w:rPr>
        <w:t>[6]</w:t>
      </w:r>
      <w:r>
        <w:rPr>
          <w:rFonts w:cs="Cambria" w:ascii="Cambria" w:hAnsi="Cambria"/>
          <w:b/>
          <w:sz w:val="48"/>
          <w:szCs w:val="48"/>
          <w:shd w:fill="FFFF00" w:val="clear"/>
        </w:rPr>
        <w:t>Be careful for nothing</w:t>
      </w:r>
      <w:r>
        <w:rPr>
          <w:rFonts w:cs="Cambria" w:ascii="Cambria" w:hAnsi="Cambria"/>
          <w:sz w:val="48"/>
          <w:szCs w:val="48"/>
        </w:rPr>
        <w:t>; but in every thing by prayer and supplication with thanksgiving let your requests be made known unto God.</w:t>
      </w:r>
    </w:p>
    <w:p>
      <w:pPr>
        <w:pStyle w:val="Normal"/>
        <w:rPr>
          <w:sz w:val="48"/>
          <w:szCs w:val="48"/>
        </w:rPr>
      </w:pPr>
      <w:r>
        <w:rPr>
          <w:rFonts w:cs="Cambria" w:ascii="Cambria" w:hAnsi="Cambria"/>
          <w:sz w:val="48"/>
          <w:szCs w:val="48"/>
        </w:rPr>
        <w:t>[7]And the peace of God, which passeth all understanding, shall keep your hearts and minds through Christ Jesus.</w:t>
      </w:r>
    </w:p>
    <w:p>
      <w:pPr>
        <w:pStyle w:val="Normal"/>
        <w:rPr>
          <w:sz w:val="48"/>
          <w:szCs w:val="48"/>
        </w:rPr>
      </w:pPr>
      <w:r>
        <w:rPr>
          <w:rFonts w:cs="Cambria" w:ascii="Cambria" w:hAnsi="Cambria"/>
          <w:sz w:val="48"/>
          <w:szCs w:val="48"/>
        </w:rPr>
        <w:t xml:space="preserve">[8]Finally, brethren, </w:t>
      </w:r>
      <w:r>
        <w:rPr>
          <w:rFonts w:cs="Cambria" w:ascii="Cambria" w:hAnsi="Cambria"/>
          <w:b/>
          <w:sz w:val="48"/>
          <w:szCs w:val="48"/>
        </w:rPr>
        <w:t>whatsoever things are true, whatsoever things are honest, whatsoever things are just, whatsoever things are pure, whatsoever things are lovely, whatsoever things are of good report; if there be any virtue, and if there be any praise</w:t>
      </w:r>
      <w:r>
        <w:rPr>
          <w:rFonts w:cs="Cambria" w:ascii="Cambria" w:hAnsi="Cambria"/>
          <w:sz w:val="48"/>
          <w:szCs w:val="48"/>
        </w:rPr>
        <w:t>,</w:t>
      </w:r>
      <w:r>
        <w:rPr>
          <w:rFonts w:cs="Cambria" w:ascii="Cambria" w:hAnsi="Cambria"/>
          <w:b/>
          <w:sz w:val="48"/>
          <w:szCs w:val="48"/>
          <w:shd w:fill="FFFF00" w:val="clear"/>
        </w:rPr>
        <w:t xml:space="preserve"> think on these things.</w:t>
      </w:r>
    </w:p>
    <w:p>
      <w:pPr>
        <w:pStyle w:val="Normal"/>
        <w:rPr>
          <w:sz w:val="48"/>
          <w:szCs w:val="48"/>
        </w:rPr>
      </w:pPr>
      <w:r>
        <w:rPr>
          <w:rFonts w:cs="Cambria" w:ascii="Cambria" w:hAnsi="Cambria"/>
          <w:sz w:val="48"/>
          <w:szCs w:val="48"/>
        </w:rPr>
        <w:t>[9]Those things, which ye have both learned, and received, and heard, and seen in me, do:</w:t>
      </w:r>
      <w:r>
        <w:rPr>
          <w:rFonts w:cs="Cambria" w:ascii="Cambria" w:hAnsi="Cambria"/>
          <w:b/>
          <w:sz w:val="48"/>
          <w:szCs w:val="48"/>
        </w:rPr>
        <w:t xml:space="preserve"> and the God of peace shall be with you.    </w:t>
      </w:r>
    </w:p>
    <w:p>
      <w:pPr>
        <w:pStyle w:val="Normal"/>
        <w:rPr>
          <w:rFonts w:ascii="Cambria" w:hAnsi="Cambria" w:cs="Cambria"/>
          <w:b/>
          <w:bCs/>
          <w:sz w:val="48"/>
          <w:szCs w:val="48"/>
          <w:highlight w:val="none"/>
          <w:shd w:fill="FFFF00" w:val="clear"/>
        </w:rPr>
      </w:pPr>
      <w:r>
        <w:rPr>
          <w:rFonts w:cs="Cambria" w:ascii="Cambria" w:hAnsi="Cambria"/>
          <w:b/>
          <w:bCs/>
          <w:sz w:val="48"/>
          <w:szCs w:val="48"/>
          <w:shd w:fill="FFFF00" w:val="clear"/>
        </w:rPr>
        <w:t>1 Peter 5:6-7</w:t>
      </w:r>
    </w:p>
    <w:p>
      <w:pPr>
        <w:pStyle w:val="Normal"/>
        <w:rPr>
          <w:sz w:val="48"/>
          <w:szCs w:val="48"/>
        </w:rPr>
      </w:pPr>
      <w:r>
        <w:rPr>
          <w:rFonts w:cs="Cambria" w:ascii="Cambria" w:hAnsi="Cambria"/>
          <w:sz w:val="48"/>
          <w:szCs w:val="48"/>
        </w:rPr>
        <w:t>[6]Humble yourselves therefore under the mighty hand of God, that he may exalt you in due time:</w:t>
      </w:r>
    </w:p>
    <w:p>
      <w:pPr>
        <w:pStyle w:val="Normal"/>
        <w:rPr>
          <w:sz w:val="48"/>
          <w:szCs w:val="48"/>
        </w:rPr>
      </w:pPr>
      <w:r>
        <w:rPr>
          <w:rFonts w:cs="Cambria" w:ascii="Cambria" w:hAnsi="Cambria"/>
          <w:sz w:val="48"/>
          <w:szCs w:val="48"/>
        </w:rPr>
        <w:t>[7]</w:t>
      </w:r>
      <w:r>
        <w:rPr>
          <w:rFonts w:cs="Cambria" w:ascii="Cambria" w:hAnsi="Cambria"/>
          <w:b/>
          <w:sz w:val="48"/>
          <w:szCs w:val="48"/>
          <w:shd w:fill="FFFF00" w:val="clear"/>
        </w:rPr>
        <w:t xml:space="preserve">Casting all your care upon him; for he careth for you. </w:t>
      </w:r>
    </w:p>
    <w:p>
      <w:pPr>
        <w:pStyle w:val="Normal"/>
        <w:rPr>
          <w:b/>
          <w:bCs/>
          <w:sz w:val="48"/>
          <w:szCs w:val="48"/>
          <w:highlight w:val="none"/>
          <w:shd w:fill="FFFF00" w:val="clear"/>
        </w:rPr>
      </w:pPr>
      <w:r>
        <w:rPr>
          <w:rFonts w:cs="Cambria" w:ascii="Cambria" w:hAnsi="Cambria"/>
          <w:b/>
          <w:bCs/>
          <w:sz w:val="48"/>
          <w:szCs w:val="48"/>
          <w:shd w:fill="FFFF00" w:val="clear"/>
        </w:rPr>
        <w:t>2 Timothy 2:4</w:t>
      </w:r>
    </w:p>
    <w:p>
      <w:pPr>
        <w:pStyle w:val="Normal"/>
        <w:rPr>
          <w:sz w:val="48"/>
          <w:szCs w:val="48"/>
        </w:rPr>
      </w:pPr>
      <w:r>
        <w:rPr>
          <w:rFonts w:cs="Cambria" w:ascii="Cambria" w:hAnsi="Cambria"/>
          <w:sz w:val="48"/>
          <w:szCs w:val="48"/>
        </w:rPr>
        <w:t>[4]</w:t>
      </w:r>
      <w:r>
        <w:rPr>
          <w:rFonts w:cs="Cambria" w:ascii="Cambria" w:hAnsi="Cambria"/>
          <w:b/>
          <w:sz w:val="48"/>
          <w:szCs w:val="48"/>
        </w:rPr>
        <w:t>No man that warreth entangleth himself with the affairs of this life; that he may please him who hath chosen him to be a soldier.</w:t>
      </w:r>
      <w:r>
        <w:rPr>
          <w:rFonts w:cs="Cambria" w:ascii="Cambria" w:hAnsi="Cambria"/>
          <w:sz w:val="48"/>
          <w:szCs w:val="48"/>
        </w:rPr>
        <w:t xml:space="preserve">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b/>
          <w:bCs/>
          <w:sz w:val="48"/>
          <w:szCs w:val="48"/>
          <w:highlight w:val="none"/>
          <w:shd w:fill="FFFF00" w:val="clear"/>
        </w:rPr>
      </w:pPr>
      <w:r>
        <w:rPr>
          <w:rFonts w:cs="Cambria" w:ascii="Cambria" w:hAnsi="Cambria"/>
          <w:b/>
          <w:bCs/>
          <w:sz w:val="48"/>
          <w:szCs w:val="48"/>
          <w:shd w:fill="FFFF00" w:val="clear"/>
        </w:rPr>
        <w:t>Psalms 119:95-101,104-105</w:t>
      </w:r>
    </w:p>
    <w:p>
      <w:pPr>
        <w:pStyle w:val="Normal"/>
        <w:rPr>
          <w:sz w:val="48"/>
          <w:szCs w:val="48"/>
        </w:rPr>
      </w:pPr>
      <w:r>
        <w:rPr>
          <w:rFonts w:cs="Cambria" w:ascii="Cambria" w:hAnsi="Cambria"/>
          <w:sz w:val="48"/>
          <w:szCs w:val="48"/>
        </w:rPr>
        <w:t>[95]The wicked have waited for me to destroy me:</w:t>
      </w:r>
      <w:r>
        <w:rPr>
          <w:rFonts w:cs="Cambria" w:ascii="Cambria" w:hAnsi="Cambria"/>
          <w:b/>
          <w:sz w:val="48"/>
          <w:szCs w:val="48"/>
        </w:rPr>
        <w:t xml:space="preserve"> but I will consider thy testimonies</w:t>
      </w:r>
      <w:r>
        <w:rPr>
          <w:rFonts w:cs="Cambria" w:ascii="Cambria" w:hAnsi="Cambria"/>
          <w:sz w:val="48"/>
          <w:szCs w:val="48"/>
        </w:rPr>
        <w:t>.</w:t>
      </w:r>
    </w:p>
    <w:p>
      <w:pPr>
        <w:pStyle w:val="Normal"/>
        <w:rPr>
          <w:sz w:val="48"/>
          <w:szCs w:val="48"/>
        </w:rPr>
      </w:pPr>
      <w:r>
        <w:rPr>
          <w:rFonts w:cs="Cambria" w:ascii="Cambria" w:hAnsi="Cambria"/>
          <w:sz w:val="48"/>
          <w:szCs w:val="48"/>
        </w:rPr>
        <w:t>[96]I have seen an end of all perfection: but thy commandment is exceeding broad.</w:t>
      </w:r>
    </w:p>
    <w:p>
      <w:pPr>
        <w:pStyle w:val="Normal"/>
        <w:rPr>
          <w:sz w:val="48"/>
          <w:szCs w:val="48"/>
        </w:rPr>
      </w:pPr>
      <w:r>
        <w:rPr>
          <w:rFonts w:cs="Cambria" w:ascii="Cambria" w:hAnsi="Cambria"/>
          <w:sz w:val="48"/>
          <w:szCs w:val="48"/>
        </w:rPr>
        <w:t>[97]MEM.</w:t>
      </w:r>
      <w:r>
        <w:rPr>
          <w:rFonts w:cs="Cambria" w:ascii="Cambria" w:hAnsi="Cambria"/>
          <w:b/>
          <w:sz w:val="48"/>
          <w:szCs w:val="48"/>
        </w:rPr>
        <w:t xml:space="preserve"> O how love I thy law! it is my meditation all the day.</w:t>
      </w:r>
    </w:p>
    <w:p>
      <w:pPr>
        <w:pStyle w:val="Normal"/>
        <w:rPr>
          <w:sz w:val="48"/>
          <w:szCs w:val="48"/>
        </w:rPr>
      </w:pPr>
      <w:r>
        <w:rPr>
          <w:rFonts w:cs="Cambria" w:ascii="Cambria" w:hAnsi="Cambria"/>
          <w:sz w:val="48"/>
          <w:szCs w:val="48"/>
        </w:rPr>
        <w:t>[98]</w:t>
      </w:r>
      <w:r>
        <w:rPr>
          <w:rFonts w:cs="Cambria" w:ascii="Cambria" w:hAnsi="Cambria"/>
          <w:b/>
          <w:sz w:val="48"/>
          <w:szCs w:val="48"/>
          <w:shd w:fill="FFFF00" w:val="clear"/>
        </w:rPr>
        <w:t>Thou through thy commandments hast made me wiser than mine enemies:</w:t>
      </w:r>
      <w:r>
        <w:rPr>
          <w:rFonts w:cs="Cambria" w:ascii="Cambria" w:hAnsi="Cambria"/>
          <w:sz w:val="48"/>
          <w:szCs w:val="48"/>
        </w:rPr>
        <w:t xml:space="preserve"> for they are ever with me.</w:t>
      </w:r>
    </w:p>
    <w:p>
      <w:pPr>
        <w:pStyle w:val="Normal"/>
        <w:rPr>
          <w:sz w:val="48"/>
          <w:szCs w:val="48"/>
        </w:rPr>
      </w:pPr>
      <w:r>
        <w:rPr>
          <w:rFonts w:cs="Cambria" w:ascii="Cambria" w:hAnsi="Cambria"/>
          <w:sz w:val="48"/>
          <w:szCs w:val="48"/>
        </w:rPr>
        <w:t>[99]</w:t>
      </w:r>
      <w:r>
        <w:rPr>
          <w:rFonts w:cs="Cambria" w:ascii="Cambria" w:hAnsi="Cambria"/>
          <w:b/>
          <w:sz w:val="48"/>
          <w:szCs w:val="48"/>
          <w:shd w:fill="00FF00" w:val="clear"/>
        </w:rPr>
        <w:t>I have more understanding than all my teachers: for thy testimonies are my meditation.</w:t>
      </w:r>
    </w:p>
    <w:p>
      <w:pPr>
        <w:pStyle w:val="Normal"/>
        <w:rPr>
          <w:sz w:val="48"/>
          <w:szCs w:val="48"/>
        </w:rPr>
      </w:pPr>
      <w:r>
        <w:rPr>
          <w:rFonts w:cs="Cambria" w:ascii="Cambria" w:hAnsi="Cambria"/>
          <w:sz w:val="48"/>
          <w:szCs w:val="48"/>
        </w:rPr>
        <w:t>[100]</w:t>
      </w:r>
      <w:r>
        <w:rPr>
          <w:rFonts w:cs="Cambria" w:ascii="Cambria" w:hAnsi="Cambria"/>
          <w:b/>
          <w:sz w:val="48"/>
          <w:szCs w:val="48"/>
          <w:shd w:fill="FFFF00" w:val="clear"/>
        </w:rPr>
        <w:t>I understand more than the ancients, because I keep thy precepts.</w:t>
      </w:r>
    </w:p>
    <w:p>
      <w:pPr>
        <w:pStyle w:val="Normal"/>
        <w:rPr>
          <w:sz w:val="48"/>
          <w:szCs w:val="48"/>
        </w:rPr>
      </w:pPr>
      <w:r>
        <w:rPr>
          <w:rFonts w:cs="Cambria" w:ascii="Cambria" w:hAnsi="Cambria"/>
          <w:sz w:val="48"/>
          <w:szCs w:val="48"/>
        </w:rPr>
        <w:t>[101]</w:t>
      </w:r>
      <w:r>
        <w:rPr>
          <w:rFonts w:cs="Cambria" w:ascii="Cambria" w:hAnsi="Cambria"/>
          <w:b/>
          <w:sz w:val="48"/>
          <w:szCs w:val="48"/>
        </w:rPr>
        <w:t>I have refrained my feet from every evil way, that I might keep thy word.</w:t>
      </w:r>
    </w:p>
    <w:p>
      <w:pPr>
        <w:pStyle w:val="Normal"/>
        <w:rPr>
          <w:sz w:val="48"/>
          <w:szCs w:val="48"/>
        </w:rPr>
      </w:pPr>
      <w:r>
        <w:rPr>
          <w:rFonts w:cs="Cambria" w:ascii="Cambria" w:hAnsi="Cambria"/>
          <w:sz w:val="48"/>
          <w:szCs w:val="48"/>
        </w:rPr>
        <w:t>[104]</w:t>
      </w:r>
      <w:r>
        <w:rPr>
          <w:rFonts w:cs="Cambria" w:ascii="Cambria" w:hAnsi="Cambria"/>
          <w:b/>
          <w:sz w:val="48"/>
          <w:szCs w:val="48"/>
        </w:rPr>
        <w:t>Through thy precepts I get understanding: therefore I hate every false way.</w:t>
      </w:r>
    </w:p>
    <w:p>
      <w:pPr>
        <w:pStyle w:val="Normal"/>
        <w:rPr>
          <w:sz w:val="48"/>
          <w:szCs w:val="48"/>
        </w:rPr>
      </w:pPr>
      <w:r>
        <w:rPr>
          <w:rFonts w:cs="Cambria" w:ascii="Cambria" w:hAnsi="Cambria"/>
          <w:b/>
          <w:sz w:val="48"/>
          <w:szCs w:val="48"/>
        </w:rPr>
        <w:t xml:space="preserve">[105]NUN. </w:t>
      </w:r>
      <w:r>
        <w:rPr>
          <w:rFonts w:cs="Cambria" w:ascii="Cambria" w:hAnsi="Cambria"/>
          <w:b/>
          <w:sz w:val="48"/>
          <w:szCs w:val="48"/>
          <w:shd w:fill="FFFF00" w:val="clear"/>
        </w:rPr>
        <w:t>Thy word is a lamp unto my feet, and a light unto my path.</w:t>
      </w:r>
      <w:r>
        <w:rPr>
          <w:rFonts w:cs="Cambria" w:ascii="Cambria" w:hAnsi="Cambria"/>
          <w:b/>
          <w:sz w:val="48"/>
          <w:szCs w:val="48"/>
        </w:rPr>
        <w:t xml:space="preserve">    </w:t>
      </w:r>
    </w:p>
    <w:p>
      <w:pPr>
        <w:pStyle w:val="Normal"/>
        <w:rPr>
          <w:b/>
          <w:bCs/>
          <w:sz w:val="48"/>
          <w:szCs w:val="48"/>
          <w:highlight w:val="none"/>
          <w:shd w:fill="FFFF00" w:val="clear"/>
        </w:rPr>
      </w:pPr>
      <w:r>
        <w:rPr>
          <w:rFonts w:cs="Cambria" w:ascii="Cambria" w:hAnsi="Cambria"/>
          <w:b/>
          <w:bCs/>
          <w:sz w:val="48"/>
          <w:szCs w:val="48"/>
          <w:shd w:fill="FFFF00" w:val="clear"/>
        </w:rPr>
        <w:t>Psalms 119:113-115</w:t>
      </w:r>
    </w:p>
    <w:p>
      <w:pPr>
        <w:pStyle w:val="Normal"/>
        <w:rPr>
          <w:sz w:val="48"/>
          <w:szCs w:val="48"/>
        </w:rPr>
      </w:pPr>
      <w:r>
        <w:rPr>
          <w:rFonts w:cs="Cambria" w:ascii="Cambria" w:hAnsi="Cambria"/>
          <w:sz w:val="48"/>
          <w:szCs w:val="48"/>
        </w:rPr>
        <w:t>[113]SAMECH.</w:t>
      </w:r>
      <w:r>
        <w:rPr>
          <w:rFonts w:cs="Cambria" w:ascii="Cambria" w:hAnsi="Cambria"/>
          <w:b/>
          <w:sz w:val="48"/>
          <w:szCs w:val="48"/>
          <w:shd w:fill="FFFF00" w:val="clear"/>
        </w:rPr>
        <w:t xml:space="preserve"> I hate vain thoughts: but thy law do I love.</w:t>
      </w:r>
    </w:p>
    <w:p>
      <w:pPr>
        <w:pStyle w:val="Normal"/>
        <w:rPr>
          <w:sz w:val="48"/>
          <w:szCs w:val="48"/>
        </w:rPr>
      </w:pPr>
      <w:r>
        <w:rPr>
          <w:rFonts w:cs="Cambria" w:ascii="Cambria" w:hAnsi="Cambria"/>
          <w:sz w:val="48"/>
          <w:szCs w:val="48"/>
        </w:rPr>
        <w:t>[114]Thou art my hiding place and my shield: I hope in thy word.</w:t>
      </w:r>
    </w:p>
    <w:p>
      <w:pPr>
        <w:pStyle w:val="Normal"/>
        <w:rPr>
          <w:sz w:val="48"/>
          <w:szCs w:val="48"/>
        </w:rPr>
      </w:pPr>
      <w:r>
        <w:rPr>
          <w:rFonts w:cs="Cambria" w:ascii="Cambria" w:hAnsi="Cambria"/>
          <w:sz w:val="48"/>
          <w:szCs w:val="48"/>
        </w:rPr>
        <w:t xml:space="preserve">[115]Depart from me, ye evildoers: for I will keep the commandments of my God.   </w:t>
      </w:r>
    </w:p>
    <w:p>
      <w:pPr>
        <w:pStyle w:val="Normal"/>
        <w:rPr>
          <w:b/>
          <w:bCs/>
          <w:sz w:val="48"/>
          <w:szCs w:val="48"/>
          <w:highlight w:val="none"/>
          <w:shd w:fill="FFFF00" w:val="clear"/>
        </w:rPr>
      </w:pPr>
      <w:r>
        <w:rPr>
          <w:rFonts w:cs="Cambria" w:ascii="Cambria" w:hAnsi="Cambria"/>
          <w:b/>
          <w:bCs/>
          <w:sz w:val="48"/>
          <w:szCs w:val="48"/>
          <w:shd w:fill="FFFF00" w:val="clear"/>
        </w:rPr>
        <w:t>Psalms 119:148,165</w:t>
      </w:r>
    </w:p>
    <w:p>
      <w:pPr>
        <w:pStyle w:val="Normal"/>
        <w:rPr>
          <w:sz w:val="48"/>
          <w:szCs w:val="48"/>
        </w:rPr>
      </w:pPr>
      <w:r>
        <w:rPr>
          <w:rFonts w:cs="Cambria" w:ascii="Cambria" w:hAnsi="Cambria"/>
          <w:sz w:val="48"/>
          <w:szCs w:val="48"/>
        </w:rPr>
        <w:t>[148]</w:t>
      </w:r>
      <w:r>
        <w:rPr>
          <w:rFonts w:cs="Cambria" w:ascii="Cambria" w:hAnsi="Cambria"/>
          <w:b/>
          <w:sz w:val="48"/>
          <w:szCs w:val="48"/>
        </w:rPr>
        <w:t>Mine eyes prevent the night watches, that I might meditate in thy word.</w:t>
      </w:r>
    </w:p>
    <w:p>
      <w:pPr>
        <w:pStyle w:val="Normal"/>
        <w:rPr>
          <w:sz w:val="48"/>
          <w:szCs w:val="48"/>
        </w:rPr>
      </w:pPr>
      <w:r>
        <w:rPr>
          <w:rFonts w:cs="Cambria" w:ascii="Cambria" w:hAnsi="Cambria"/>
          <w:sz w:val="48"/>
          <w:szCs w:val="48"/>
        </w:rPr>
        <w:t>[165]Great peace have they which love thy law:</w:t>
      </w:r>
      <w:r>
        <w:rPr>
          <w:rFonts w:cs="Cambria" w:ascii="Cambria" w:hAnsi="Cambria"/>
          <w:b/>
          <w:sz w:val="48"/>
          <w:szCs w:val="48"/>
          <w:shd w:fill="FFFF00" w:val="clear"/>
        </w:rPr>
        <w:t xml:space="preserve"> and nothing shall offend them. </w:t>
      </w:r>
    </w:p>
    <w:p>
      <w:pPr>
        <w:pStyle w:val="Normal"/>
        <w:rPr>
          <w:sz w:val="48"/>
          <w:szCs w:val="48"/>
        </w:rPr>
      </w:pPr>
      <w:r>
        <w:rPr>
          <w:rFonts w:cs="Cambria" w:ascii="Cambria" w:hAnsi="Cambria"/>
          <w:b/>
          <w:sz w:val="48"/>
          <w:szCs w:val="48"/>
          <w:shd w:fill="FFFF00" w:val="clear"/>
        </w:rPr>
        <w:t xml:space="preserve">    </w:t>
      </w:r>
    </w:p>
    <w:p>
      <w:pPr>
        <w:pStyle w:val="Normal"/>
        <w:rPr>
          <w:b/>
          <w:bCs/>
          <w:sz w:val="48"/>
          <w:szCs w:val="48"/>
          <w:highlight w:val="none"/>
          <w:shd w:fill="FFFF00" w:val="clear"/>
        </w:rPr>
      </w:pPr>
      <w:r>
        <w:rPr>
          <w:rFonts w:cs="Cambria" w:ascii="Cambria" w:hAnsi="Cambria"/>
          <w:b/>
          <w:bCs/>
          <w:sz w:val="48"/>
          <w:szCs w:val="48"/>
          <w:shd w:fill="FFFF00" w:val="clear"/>
        </w:rPr>
        <w:t>Matthew 13:20-23</w:t>
      </w:r>
    </w:p>
    <w:p>
      <w:pPr>
        <w:pStyle w:val="Normal"/>
        <w:rPr>
          <w:sz w:val="48"/>
          <w:szCs w:val="48"/>
        </w:rPr>
      </w:pPr>
      <w:r>
        <w:rPr>
          <w:rFonts w:cs="Cambria" w:ascii="Cambria" w:hAnsi="Cambria"/>
          <w:sz w:val="48"/>
          <w:szCs w:val="48"/>
        </w:rPr>
        <w:t>[20]But he that received the seed into stony places, the same is he that heareth the word, and anon with joy receiveth it;</w:t>
      </w:r>
    </w:p>
    <w:p>
      <w:pPr>
        <w:pStyle w:val="Normal"/>
        <w:rPr>
          <w:sz w:val="48"/>
          <w:szCs w:val="48"/>
        </w:rPr>
      </w:pPr>
      <w:r>
        <w:rPr>
          <w:rFonts w:cs="Cambria" w:ascii="Cambria" w:hAnsi="Cambria"/>
          <w:sz w:val="48"/>
          <w:szCs w:val="48"/>
        </w:rPr>
        <w:t>[21]Yet hath he not root in himself, but dureth for a while: for when tribulation or persecution ariseth because of the word, by and by he is offended.</w:t>
      </w:r>
    </w:p>
    <w:p>
      <w:pPr>
        <w:pStyle w:val="Normal"/>
        <w:rPr>
          <w:sz w:val="48"/>
          <w:szCs w:val="48"/>
        </w:rPr>
      </w:pPr>
      <w:r>
        <w:rPr>
          <w:rFonts w:cs="Cambria" w:ascii="Cambria" w:hAnsi="Cambria"/>
          <w:sz w:val="48"/>
          <w:szCs w:val="48"/>
        </w:rPr>
        <w:t>[22]He also that received seed among the thorns is he that heareth the word; and the care of this world, and the deceitfulness of riches, choke the word, and he becometh unfruitful.</w:t>
      </w:r>
    </w:p>
    <w:p>
      <w:pPr>
        <w:pStyle w:val="Normal"/>
        <w:rPr>
          <w:rFonts w:ascii="Cambria" w:hAnsi="Cambria" w:cs="Cambria"/>
          <w:sz w:val="48"/>
          <w:szCs w:val="48"/>
        </w:rPr>
      </w:pPr>
      <w:r>
        <w:rPr>
          <w:rFonts w:cs="Cambria" w:ascii="Cambria" w:hAnsi="Cambria"/>
          <w:sz w:val="48"/>
          <w:szCs w:val="48"/>
        </w:rPr>
        <w:t xml:space="preserve">[23]But he that received seed into the good ground is he that heareth the word, and understandeth it; which also beareth fruit, and bringeth forth, some an hundredfold, some sixty, some thirty.    </w:t>
      </w:r>
    </w:p>
    <w:p>
      <w:pPr>
        <w:pStyle w:val="Normal"/>
        <w:rPr>
          <w:rFonts w:ascii="Cambria" w:hAnsi="Cambria" w:cs="Cambria"/>
          <w:b/>
          <w:bCs/>
          <w:sz w:val="48"/>
          <w:szCs w:val="48"/>
          <w:highlight w:val="none"/>
          <w:shd w:fill="FFFF00" w:val="clear"/>
        </w:rPr>
      </w:pPr>
      <w:r>
        <w:rPr>
          <w:rFonts w:cs="Cambria" w:ascii="Cambria" w:hAnsi="Cambria"/>
          <w:b/>
          <w:bCs/>
          <w:sz w:val="48"/>
          <w:szCs w:val="48"/>
          <w:shd w:fill="FFFF00" w:val="clear"/>
        </w:rPr>
        <w:t>Mark 4:14,16-19</w:t>
      </w:r>
    </w:p>
    <w:p>
      <w:pPr>
        <w:pStyle w:val="Normal"/>
        <w:rPr>
          <w:sz w:val="48"/>
          <w:szCs w:val="48"/>
        </w:rPr>
      </w:pPr>
      <w:r>
        <w:rPr>
          <w:rFonts w:cs="Cambria" w:ascii="Cambria" w:hAnsi="Cambria"/>
          <w:sz w:val="48"/>
          <w:szCs w:val="48"/>
        </w:rPr>
        <w:t>[14]The sower soweth the word.</w:t>
      </w:r>
    </w:p>
    <w:p>
      <w:pPr>
        <w:pStyle w:val="Normal"/>
        <w:rPr>
          <w:sz w:val="48"/>
          <w:szCs w:val="48"/>
        </w:rPr>
      </w:pPr>
      <w:r>
        <w:rPr>
          <w:rFonts w:cs="Cambria" w:ascii="Cambria" w:hAnsi="Cambria"/>
          <w:sz w:val="48"/>
          <w:szCs w:val="48"/>
        </w:rPr>
        <w:t>[16]And these are they likewise which are sown on stony ground; who, when they have heard the word, immediately receive it with gladness;</w:t>
      </w:r>
    </w:p>
    <w:p>
      <w:pPr>
        <w:pStyle w:val="Normal"/>
        <w:rPr>
          <w:sz w:val="48"/>
          <w:szCs w:val="48"/>
        </w:rPr>
      </w:pPr>
      <w:r>
        <w:rPr>
          <w:rFonts w:cs="Cambria" w:ascii="Cambria" w:hAnsi="Cambria"/>
          <w:sz w:val="48"/>
          <w:szCs w:val="48"/>
        </w:rPr>
        <w:t xml:space="preserve">[17]And have no root in themselves,    </w:t>
      </w:r>
    </w:p>
    <w:p>
      <w:pPr>
        <w:pStyle w:val="Normal"/>
        <w:rPr>
          <w:b/>
          <w:bCs/>
          <w:sz w:val="48"/>
          <w:szCs w:val="48"/>
          <w:highlight w:val="none"/>
          <w:shd w:fill="FFFF00" w:val="clear"/>
        </w:rPr>
      </w:pPr>
      <w:r>
        <w:rPr>
          <w:rFonts w:cs="Cambria" w:ascii="Cambria" w:hAnsi="Cambria"/>
          <w:b/>
          <w:bCs/>
          <w:sz w:val="48"/>
          <w:szCs w:val="48"/>
          <w:shd w:fill="FFFF00" w:val="clear"/>
        </w:rPr>
        <w:t>Matthew 13:20-23</w:t>
      </w:r>
    </w:p>
    <w:p>
      <w:pPr>
        <w:pStyle w:val="Normal"/>
        <w:rPr>
          <w:sz w:val="48"/>
          <w:szCs w:val="48"/>
        </w:rPr>
      </w:pPr>
      <w:r>
        <w:rPr>
          <w:rFonts w:cs="Cambria" w:ascii="Cambria" w:hAnsi="Cambria"/>
          <w:sz w:val="48"/>
          <w:szCs w:val="48"/>
        </w:rPr>
        <w:t>[20]But he that received the seed into stony places, the same is he that heareth the word, and anon with joy receiveth it;</w:t>
      </w:r>
    </w:p>
    <w:p>
      <w:pPr>
        <w:pStyle w:val="Normal"/>
        <w:rPr>
          <w:sz w:val="48"/>
          <w:szCs w:val="48"/>
        </w:rPr>
      </w:pPr>
      <w:r>
        <w:rPr>
          <w:rFonts w:cs="Cambria" w:ascii="Cambria" w:hAnsi="Cambria"/>
          <w:sz w:val="48"/>
          <w:szCs w:val="48"/>
        </w:rPr>
        <w:t>[21]Yet hath he not root in himself, but dureth for a while: for when tribulation or persecution ariseth because of the word, by and by he is offended.</w:t>
      </w:r>
    </w:p>
    <w:p>
      <w:pPr>
        <w:pStyle w:val="Normal"/>
        <w:rPr>
          <w:sz w:val="48"/>
          <w:szCs w:val="48"/>
        </w:rPr>
      </w:pPr>
      <w:r>
        <w:rPr>
          <w:rFonts w:cs="Cambria" w:ascii="Cambria" w:hAnsi="Cambria"/>
          <w:sz w:val="48"/>
          <w:szCs w:val="48"/>
        </w:rPr>
        <w:t>[22]He also that received seed among the thorns is he that heareth the word; and the care of this world, and the deceitfulness of riches, choke the word, and he becometh unfruitful.</w:t>
      </w:r>
    </w:p>
    <w:p>
      <w:pPr>
        <w:pStyle w:val="Normal"/>
        <w:rPr>
          <w:rFonts w:ascii="Cambria" w:hAnsi="Cambria" w:cs="Cambria"/>
          <w:sz w:val="48"/>
          <w:szCs w:val="48"/>
        </w:rPr>
      </w:pPr>
      <w:r>
        <w:rPr>
          <w:rFonts w:cs="Cambria" w:ascii="Cambria" w:hAnsi="Cambria"/>
          <w:sz w:val="48"/>
          <w:szCs w:val="48"/>
        </w:rPr>
        <w:t xml:space="preserve">[23]But he that received seed into the good ground is he that heareth the word, and understandeth it; which also beareth fruit, and bringeth forth, some an hundredfold, some sixty, some thirty.    </w:t>
      </w:r>
    </w:p>
    <w:p>
      <w:pPr>
        <w:pStyle w:val="Normal"/>
        <w:rPr>
          <w:rFonts w:ascii="Cambria" w:hAnsi="Cambria" w:cs="Cambria"/>
          <w:b/>
          <w:bCs/>
          <w:sz w:val="48"/>
          <w:szCs w:val="48"/>
          <w:highlight w:val="none"/>
          <w:shd w:fill="FFFF00" w:val="clear"/>
        </w:rPr>
      </w:pPr>
      <w:r>
        <w:rPr>
          <w:rFonts w:cs="Cambria" w:ascii="Cambria" w:hAnsi="Cambria"/>
          <w:b/>
          <w:bCs/>
          <w:sz w:val="48"/>
          <w:szCs w:val="48"/>
          <w:shd w:fill="FFFF00" w:val="clear"/>
        </w:rPr>
        <w:t>Mark 4:14,16-19</w:t>
      </w:r>
    </w:p>
    <w:p>
      <w:pPr>
        <w:pStyle w:val="Normal"/>
        <w:rPr>
          <w:sz w:val="48"/>
          <w:szCs w:val="48"/>
        </w:rPr>
      </w:pPr>
      <w:r>
        <w:rPr>
          <w:rFonts w:cs="Cambria" w:ascii="Cambria" w:hAnsi="Cambria"/>
          <w:sz w:val="48"/>
          <w:szCs w:val="48"/>
        </w:rPr>
        <w:t>[14]The sower soweth the word.</w:t>
      </w:r>
    </w:p>
    <w:p>
      <w:pPr>
        <w:pStyle w:val="Normal"/>
        <w:rPr>
          <w:sz w:val="48"/>
          <w:szCs w:val="48"/>
        </w:rPr>
      </w:pPr>
      <w:r>
        <w:rPr>
          <w:rFonts w:cs="Cambria" w:ascii="Cambria" w:hAnsi="Cambria"/>
          <w:sz w:val="48"/>
          <w:szCs w:val="48"/>
        </w:rPr>
        <w:t>[16]And these are they likewise which are sown on stony ground; who, when they have heard the word, immediately receive it with gladness;</w:t>
      </w:r>
    </w:p>
    <w:p>
      <w:pPr>
        <w:pStyle w:val="Normal"/>
        <w:rPr>
          <w:sz w:val="48"/>
          <w:szCs w:val="48"/>
        </w:rPr>
      </w:pPr>
      <w:r>
        <w:rPr>
          <w:rFonts w:cs="Cambria" w:ascii="Cambria" w:hAnsi="Cambria"/>
          <w:sz w:val="48"/>
          <w:szCs w:val="48"/>
        </w:rPr>
        <w:t>[17]And have no root in themselves, and so endure but for a time: afterward, when affliction or persecution ariseth for the word's sake, immediately they are offended.</w:t>
      </w:r>
    </w:p>
    <w:p>
      <w:pPr>
        <w:pStyle w:val="Normal"/>
        <w:rPr>
          <w:sz w:val="48"/>
          <w:szCs w:val="48"/>
        </w:rPr>
      </w:pPr>
      <w:r>
        <w:rPr>
          <w:rFonts w:cs="Cambria" w:ascii="Cambria" w:hAnsi="Cambria"/>
          <w:sz w:val="48"/>
          <w:szCs w:val="48"/>
        </w:rPr>
        <w:t>[18]And these are they which are sown among thorns; such as hear the word,</w:t>
      </w:r>
    </w:p>
    <w:p>
      <w:pPr>
        <w:pStyle w:val="Normal"/>
        <w:rPr>
          <w:sz w:val="48"/>
          <w:szCs w:val="48"/>
        </w:rPr>
      </w:pPr>
      <w:r>
        <w:rPr>
          <w:rFonts w:cs="Cambria" w:ascii="Cambria" w:hAnsi="Cambria"/>
          <w:sz w:val="48"/>
          <w:szCs w:val="48"/>
        </w:rPr>
        <w:t xml:space="preserve">[19]And the cares of this world, and the deceitfulness of riches, and the lusts of other things entering in, choke the word, and it becometh unfruitful.     </w:t>
      </w:r>
    </w:p>
    <w:p>
      <w:pPr>
        <w:pStyle w:val="Normal"/>
        <w:rPr>
          <w:b/>
          <w:bCs/>
          <w:sz w:val="48"/>
          <w:szCs w:val="48"/>
          <w:highlight w:val="none"/>
          <w:shd w:fill="FFFF00" w:val="clear"/>
        </w:rPr>
      </w:pPr>
      <w:r>
        <w:rPr>
          <w:rFonts w:cs="Cambria" w:ascii="Cambria" w:hAnsi="Cambria"/>
          <w:b/>
          <w:bCs/>
          <w:sz w:val="48"/>
          <w:szCs w:val="48"/>
          <w:shd w:fill="FFFF00" w:val="clear"/>
        </w:rPr>
        <w:t>Luke 8:13-14</w:t>
      </w:r>
    </w:p>
    <w:p>
      <w:pPr>
        <w:pStyle w:val="Normal"/>
        <w:rPr>
          <w:sz w:val="48"/>
          <w:szCs w:val="48"/>
        </w:rPr>
      </w:pPr>
      <w:r>
        <w:rPr>
          <w:rFonts w:cs="Cambria" w:ascii="Cambria" w:hAnsi="Cambria"/>
          <w:sz w:val="48"/>
          <w:szCs w:val="48"/>
        </w:rPr>
        <w:t>[13]They on the rock are they, which, when they hear, receive the word with joy; and these have no root, which for a while believe, and in time of temptation fall away.</w:t>
      </w:r>
    </w:p>
    <w:p>
      <w:pPr>
        <w:pStyle w:val="Normal"/>
        <w:rPr>
          <w:sz w:val="48"/>
          <w:szCs w:val="48"/>
        </w:rPr>
      </w:pPr>
      <w:r>
        <w:rPr>
          <w:rFonts w:cs="Cambria" w:ascii="Cambria" w:hAnsi="Cambria"/>
          <w:sz w:val="48"/>
          <w:szCs w:val="48"/>
        </w:rPr>
        <w:t xml:space="preserve">[14]And that which fell among thorns are they, which, when they have heard, go forth, and are choked with cares and riches and pleasures of this life, and bring no fruit to perfection.      </w:t>
      </w:r>
    </w:p>
    <w:p>
      <w:pPr>
        <w:pStyle w:val="Normal"/>
        <w:rPr>
          <w:b/>
          <w:bCs/>
          <w:sz w:val="48"/>
          <w:szCs w:val="48"/>
          <w:highlight w:val="none"/>
          <w:shd w:fill="FFFF00" w:val="clear"/>
        </w:rPr>
      </w:pPr>
      <w:r>
        <w:rPr>
          <w:rFonts w:cs="Cambria" w:ascii="Cambria" w:hAnsi="Cambria"/>
          <w:b/>
          <w:bCs/>
          <w:sz w:val="48"/>
          <w:szCs w:val="48"/>
          <w:shd w:fill="FFFF00" w:val="clear"/>
        </w:rPr>
        <w:t>Luke 21:33-36</w:t>
      </w:r>
    </w:p>
    <w:p>
      <w:pPr>
        <w:pStyle w:val="Normal"/>
        <w:rPr>
          <w:sz w:val="48"/>
          <w:szCs w:val="48"/>
        </w:rPr>
      </w:pPr>
      <w:r>
        <w:rPr>
          <w:rFonts w:cs="Cambria" w:ascii="Cambria" w:hAnsi="Cambria"/>
          <w:sz w:val="48"/>
          <w:szCs w:val="48"/>
        </w:rPr>
        <w:t>[33]Heaven and earth shall pass away: but my words shall not pass away.</w:t>
      </w:r>
    </w:p>
    <w:p>
      <w:pPr>
        <w:pStyle w:val="Normal"/>
        <w:rPr>
          <w:sz w:val="48"/>
          <w:szCs w:val="48"/>
        </w:rPr>
      </w:pPr>
      <w:r>
        <w:rPr>
          <w:rFonts w:cs="Cambria" w:ascii="Cambria" w:hAnsi="Cambria"/>
          <w:sz w:val="48"/>
          <w:szCs w:val="48"/>
        </w:rPr>
        <w:t>[34]And take heed to yourselves, lest at any time your hearts be overcharged with surfeiting, and drunkenness, and cares of this life, and so that day come upon you unawares.</w:t>
      </w:r>
    </w:p>
    <w:p>
      <w:pPr>
        <w:pStyle w:val="Normal"/>
        <w:rPr>
          <w:sz w:val="48"/>
          <w:szCs w:val="48"/>
        </w:rPr>
      </w:pPr>
      <w:r>
        <w:rPr>
          <w:rFonts w:cs="Cambria" w:ascii="Cambria" w:hAnsi="Cambria"/>
          <w:sz w:val="48"/>
          <w:szCs w:val="48"/>
        </w:rPr>
        <w:t>[35]For as a snare shall it come on all them that dwell on the face of the whole earth.</w:t>
      </w:r>
    </w:p>
    <w:p>
      <w:pPr>
        <w:pStyle w:val="Normal"/>
        <w:rPr>
          <w:sz w:val="48"/>
          <w:szCs w:val="48"/>
        </w:rPr>
      </w:pPr>
      <w:r>
        <w:rPr>
          <w:rFonts w:cs="Cambria" w:ascii="Cambria" w:hAnsi="Cambria"/>
          <w:sz w:val="48"/>
          <w:szCs w:val="48"/>
        </w:rPr>
        <w:t xml:space="preserve">[36]Watch ye therefore, and pray always, that ye may be accounted worthy to escape all these things that shall come to pass, and to stand before the Son of man. </w:t>
      </w:r>
    </w:p>
    <w:p>
      <w:pPr>
        <w:pStyle w:val="Normal"/>
        <w:rPr>
          <w:rFonts w:ascii="Cambria" w:hAnsi="Cambria" w:cs="Cambria"/>
        </w:rPr>
      </w:pPr>
      <w:r>
        <w:rPr>
          <w:sz w:val="48"/>
          <w:szCs w:val="48"/>
        </w:rPr>
      </w:r>
    </w:p>
    <w:p>
      <w:pPr>
        <w:pStyle w:val="Normal"/>
        <w:rPr>
          <w:rFonts w:ascii="Cambria" w:hAnsi="Cambria" w:cs="Cambria"/>
          <w:b/>
          <w:bCs/>
          <w:sz w:val="48"/>
          <w:szCs w:val="48"/>
          <w:highlight w:val="none"/>
          <w:shd w:fill="FFFF00" w:val="clear"/>
        </w:rPr>
      </w:pPr>
      <w:r>
        <w:rPr>
          <w:rFonts w:cs="Cambria" w:ascii="Cambria" w:hAnsi="Cambria"/>
          <w:b/>
          <w:bCs/>
          <w:sz w:val="48"/>
          <w:szCs w:val="48"/>
          <w:shd w:fill="FFFF00" w:val="clear"/>
        </w:rPr>
      </w:r>
    </w:p>
    <w:p>
      <w:pPr>
        <w:pStyle w:val="Normal"/>
        <w:rPr>
          <w:rFonts w:ascii="Cambria" w:hAnsi="Cambria" w:cs="Cambria"/>
          <w:b/>
          <w:bCs/>
          <w:sz w:val="48"/>
          <w:szCs w:val="48"/>
          <w:highlight w:val="none"/>
          <w:shd w:fill="FFFF00" w:val="clear"/>
        </w:rPr>
      </w:pPr>
      <w:r>
        <w:rPr>
          <w:rFonts w:cs="Cambria" w:ascii="Cambria" w:hAnsi="Cambria"/>
          <w:b/>
          <w:bCs/>
          <w:sz w:val="48"/>
          <w:szCs w:val="48"/>
          <w:shd w:fill="FFFF00" w:val="clear"/>
        </w:rPr>
        <w:t>Luke 8:13-14</w:t>
      </w:r>
    </w:p>
    <w:p>
      <w:pPr>
        <w:pStyle w:val="Normal"/>
        <w:rPr>
          <w:sz w:val="48"/>
          <w:szCs w:val="48"/>
        </w:rPr>
      </w:pPr>
      <w:r>
        <w:rPr>
          <w:rFonts w:cs="Cambria" w:ascii="Cambria" w:hAnsi="Cambria"/>
          <w:sz w:val="48"/>
          <w:szCs w:val="48"/>
        </w:rPr>
        <w:t>[13]They on the rock are they, which, when they hear, receive the word with joy; and these have no root, which for a while believe, and in time of temptation fall away.</w:t>
      </w:r>
    </w:p>
    <w:p>
      <w:pPr>
        <w:pStyle w:val="Normal"/>
        <w:rPr>
          <w:sz w:val="48"/>
          <w:szCs w:val="48"/>
        </w:rPr>
      </w:pPr>
      <w:r>
        <w:rPr>
          <w:rFonts w:cs="Cambria" w:ascii="Cambria" w:hAnsi="Cambria"/>
          <w:sz w:val="48"/>
          <w:szCs w:val="48"/>
        </w:rPr>
        <w:t xml:space="preserve">[14]And that which fell among thorns are they, which, when they have heard, go forth, and are choked with cares and riches and pleasures of this life, and bring no fruit to perfection.      </w:t>
      </w:r>
    </w:p>
    <w:p>
      <w:pPr>
        <w:pStyle w:val="Normal"/>
        <w:rPr>
          <w:b/>
          <w:bCs/>
          <w:sz w:val="48"/>
          <w:szCs w:val="48"/>
          <w:highlight w:val="none"/>
          <w:shd w:fill="FFFF00" w:val="clear"/>
        </w:rPr>
      </w:pPr>
      <w:r>
        <w:rPr>
          <w:rFonts w:cs="Cambria" w:ascii="Cambria" w:hAnsi="Cambria"/>
          <w:b/>
          <w:bCs/>
          <w:sz w:val="48"/>
          <w:szCs w:val="48"/>
          <w:shd w:fill="FFFF00" w:val="clear"/>
        </w:rPr>
        <w:t>Luke 21:33-36</w:t>
      </w:r>
    </w:p>
    <w:p>
      <w:pPr>
        <w:pStyle w:val="Normal"/>
        <w:rPr>
          <w:sz w:val="48"/>
          <w:szCs w:val="48"/>
        </w:rPr>
      </w:pPr>
      <w:r>
        <w:rPr>
          <w:rFonts w:cs="Cambria" w:ascii="Cambria" w:hAnsi="Cambria"/>
          <w:sz w:val="48"/>
          <w:szCs w:val="48"/>
        </w:rPr>
        <w:t>[33]Heaven and earth shall pass away: but my words shall not pass away.</w:t>
      </w:r>
    </w:p>
    <w:p>
      <w:pPr>
        <w:pStyle w:val="Normal"/>
        <w:rPr>
          <w:sz w:val="48"/>
          <w:szCs w:val="48"/>
        </w:rPr>
      </w:pPr>
      <w:r>
        <w:rPr>
          <w:rFonts w:cs="Cambria" w:ascii="Cambria" w:hAnsi="Cambria"/>
          <w:sz w:val="48"/>
          <w:szCs w:val="48"/>
        </w:rPr>
        <w:t>[34]And take heed to yourselves, lest at any time your hearts be overcharged with surfeiting, and drunkenness, and cares of this life, and so that day come upon you unawares.</w:t>
      </w:r>
    </w:p>
    <w:p>
      <w:pPr>
        <w:pStyle w:val="Normal"/>
        <w:rPr>
          <w:sz w:val="48"/>
          <w:szCs w:val="48"/>
        </w:rPr>
      </w:pPr>
      <w:r>
        <w:rPr>
          <w:rFonts w:cs="Cambria" w:ascii="Cambria" w:hAnsi="Cambria"/>
          <w:sz w:val="48"/>
          <w:szCs w:val="48"/>
        </w:rPr>
        <w:t>[35]For as a snare shall it come on all them that dwell on the face of the whole earth.</w:t>
      </w:r>
    </w:p>
    <w:p>
      <w:pPr>
        <w:pStyle w:val="Normal"/>
        <w:rPr>
          <w:sz w:val="48"/>
          <w:szCs w:val="48"/>
        </w:rPr>
      </w:pPr>
      <w:r>
        <w:rPr>
          <w:rFonts w:cs="Cambria" w:ascii="Cambria" w:hAnsi="Cambria"/>
          <w:sz w:val="48"/>
          <w:szCs w:val="48"/>
        </w:rPr>
        <w:t>[36]Watch ye therefore, and pray always, that ye may be accounted worthy to escape all these things that shall come to pass, and to stand before the Son of man.</w:t>
      </w:r>
    </w:p>
    <w:p>
      <w:pPr>
        <w:pStyle w:val="Normal"/>
        <w:rPr>
          <w:b/>
          <w:bCs/>
          <w:sz w:val="48"/>
          <w:szCs w:val="48"/>
          <w:highlight w:val="none"/>
          <w:shd w:fill="FFFF00" w:val="clear"/>
        </w:rPr>
      </w:pPr>
      <w:r>
        <w:rPr>
          <w:rFonts w:cs="Cambria" w:ascii="Cambria" w:hAnsi="Cambria"/>
          <w:b/>
          <w:bCs/>
          <w:sz w:val="48"/>
          <w:szCs w:val="48"/>
          <w:shd w:fill="FFFF00" w:val="clear"/>
        </w:rPr>
        <w:t>Jasher 3:1-3,17-20</w:t>
      </w:r>
    </w:p>
    <w:p>
      <w:pPr>
        <w:pStyle w:val="Normal"/>
        <w:rPr>
          <w:sz w:val="48"/>
          <w:szCs w:val="48"/>
        </w:rPr>
      </w:pPr>
      <w:r>
        <w:rPr>
          <w:rFonts w:cs="Cambria" w:ascii="Cambria" w:hAnsi="Cambria"/>
          <w:sz w:val="48"/>
          <w:szCs w:val="48"/>
        </w:rPr>
        <w:t>[1]And Enoch lived sixty-five years and he begat Methuselah; and Enoch walked with God after having begot Methuselah, and he served the Lord, and despised the evil ways of men.</w:t>
      </w:r>
    </w:p>
    <w:p>
      <w:pPr>
        <w:pStyle w:val="Normal"/>
        <w:rPr>
          <w:sz w:val="48"/>
          <w:szCs w:val="48"/>
        </w:rPr>
      </w:pPr>
      <w:r>
        <w:rPr>
          <w:rFonts w:cs="Cambria" w:ascii="Cambria" w:hAnsi="Cambria"/>
          <w:sz w:val="48"/>
          <w:szCs w:val="48"/>
        </w:rPr>
        <w:t>[2]And the soul of Enoch was wrapped up in the instruction of the Lord, in knowledge and in understanding; and he wisely retired from the sons of men, and secreted himself from them for many days.</w:t>
      </w:r>
    </w:p>
    <w:p>
      <w:pPr>
        <w:pStyle w:val="Normal"/>
        <w:rPr>
          <w:sz w:val="48"/>
          <w:szCs w:val="48"/>
        </w:rPr>
      </w:pPr>
      <w:r>
        <w:rPr>
          <w:rFonts w:cs="Cambria" w:ascii="Cambria" w:hAnsi="Cambria"/>
          <w:sz w:val="48"/>
          <w:szCs w:val="48"/>
        </w:rPr>
        <w:t>[3]And it was at the expiration of many years, whilst he was serving the Lord, and praying before him in his house, that an angel of the Lord called to him from Heaven, and he said, Here am I.</w:t>
      </w:r>
    </w:p>
    <w:p>
      <w:pPr>
        <w:pStyle w:val="Normal"/>
        <w:rPr>
          <w:sz w:val="48"/>
          <w:szCs w:val="48"/>
        </w:rPr>
      </w:pPr>
      <w:r>
        <w:rPr>
          <w:rFonts w:cs="Cambria" w:ascii="Cambria" w:hAnsi="Cambria"/>
          <w:b/>
          <w:sz w:val="48"/>
          <w:szCs w:val="48"/>
          <w:shd w:fill="FFFF00" w:val="clear"/>
        </w:rPr>
        <w:t>[17]</w:t>
      </w:r>
      <w:r>
        <w:rPr>
          <w:rFonts w:cs="Cambria" w:ascii="Cambria" w:hAnsi="Cambria"/>
          <w:sz w:val="48"/>
          <w:szCs w:val="48"/>
        </w:rPr>
        <w:t>And it was in the year of Adam's death which was the two hundred and forty-third year of the reign of Enoch, in that time Enoch resolved to separate himself from the sons of men and to secret himself as at first in order to serve the Lord.</w:t>
      </w:r>
    </w:p>
    <w:p>
      <w:pPr>
        <w:pStyle w:val="Normal"/>
        <w:rPr>
          <w:sz w:val="48"/>
          <w:szCs w:val="48"/>
        </w:rPr>
      </w:pPr>
      <w:r>
        <w:rPr>
          <w:rFonts w:cs="Cambria" w:ascii="Cambria" w:hAnsi="Cambria"/>
          <w:sz w:val="48"/>
          <w:szCs w:val="48"/>
        </w:rPr>
        <w:t>[18]And Enoch did so, but did not entirely secret himself from them, but kept away from the sons of men three days and then went to them for one day.</w:t>
      </w:r>
    </w:p>
    <w:p>
      <w:pPr>
        <w:pStyle w:val="Normal"/>
        <w:rPr>
          <w:sz w:val="48"/>
          <w:szCs w:val="48"/>
        </w:rPr>
      </w:pPr>
      <w:r>
        <w:rPr>
          <w:rFonts w:cs="Cambria" w:ascii="Cambria" w:hAnsi="Cambria"/>
          <w:sz w:val="48"/>
          <w:szCs w:val="48"/>
        </w:rPr>
        <w:t>[19]And during the three days that he was in his chamber, he prayed to, and praised the Lord his God, and the day on which he went and appeared to his subjects he taught them the ways of the Lord, and all they asked him about the Lord he told them.</w:t>
      </w:r>
    </w:p>
    <w:p>
      <w:pPr>
        <w:pStyle w:val="Normal"/>
        <w:rPr>
          <w:sz w:val="48"/>
          <w:szCs w:val="48"/>
        </w:rPr>
      </w:pPr>
      <w:r>
        <w:rPr>
          <w:rFonts w:cs="Cambria" w:ascii="Cambria" w:hAnsi="Cambria"/>
          <w:sz w:val="48"/>
          <w:szCs w:val="48"/>
        </w:rPr>
        <w:t>[20]And he did in this manner for many years, and he afterward concealed himself for six days, and appeared to his people one day in seven; and after that once in a month, and then once in a year, until all the kings, princes and sons of men sought for him, and desired again to see the face of Enoch, and to hear his word; but they could not, as all the sons of men were greatly afraid of Enoch, and they feared to approach him on account of the Godlike awe that was seated upon his countenance; therefore no man could look at him, fearing he might be punished and die.</w:t>
      </w:r>
    </w:p>
    <w:p>
      <w:pPr>
        <w:pStyle w:val="Normal"/>
        <w:rPr>
          <w:b/>
          <w:bCs/>
          <w:sz w:val="48"/>
          <w:szCs w:val="48"/>
          <w:highlight w:val="none"/>
          <w:shd w:fill="FFFF00" w:val="clear"/>
        </w:rPr>
      </w:pPr>
      <w:r>
        <w:rPr>
          <w:rFonts w:cs="Cambria" w:ascii="Cambria" w:hAnsi="Cambria"/>
          <w:b/>
          <w:bCs/>
          <w:sz w:val="48"/>
          <w:szCs w:val="48"/>
          <w:shd w:fill="FFFF00" w:val="clear"/>
        </w:rPr>
        <w:t>1 Corinthians 7:32-35</w:t>
      </w:r>
    </w:p>
    <w:p>
      <w:pPr>
        <w:pStyle w:val="Normal"/>
        <w:rPr>
          <w:sz w:val="48"/>
          <w:szCs w:val="48"/>
        </w:rPr>
      </w:pPr>
      <w:r>
        <w:rPr>
          <w:rFonts w:cs="Cambria" w:ascii="Cambria" w:hAnsi="Cambria"/>
          <w:sz w:val="48"/>
          <w:szCs w:val="48"/>
        </w:rPr>
        <w:t>[32]But I would have you without carefulness. He that is unmarried careth for the things that belong to the Lord, how he may please the Lord:</w:t>
      </w:r>
    </w:p>
    <w:p>
      <w:pPr>
        <w:pStyle w:val="Normal"/>
        <w:rPr>
          <w:sz w:val="48"/>
          <w:szCs w:val="48"/>
        </w:rPr>
      </w:pPr>
      <w:r>
        <w:rPr>
          <w:rFonts w:cs="Cambria" w:ascii="Cambria" w:hAnsi="Cambria"/>
          <w:sz w:val="48"/>
          <w:szCs w:val="48"/>
        </w:rPr>
        <w:t>[33]But he that is married careth for the things that are of the world, how he may please his wife.</w:t>
      </w:r>
    </w:p>
    <w:p>
      <w:pPr>
        <w:pStyle w:val="Normal"/>
        <w:rPr>
          <w:sz w:val="48"/>
          <w:szCs w:val="48"/>
        </w:rPr>
      </w:pPr>
      <w:r>
        <w:rPr>
          <w:rFonts w:cs="Cambria" w:ascii="Cambria" w:hAnsi="Cambria"/>
          <w:sz w:val="48"/>
          <w:szCs w:val="48"/>
        </w:rPr>
        <w:t>[34]There is difference also between a wife and a virgin. The unmarried woman careth for the things of the Lord, that she may be holy both in body and in spirit: but she that is married careth for the things of the world, how she may please her husband.</w:t>
      </w:r>
    </w:p>
    <w:p>
      <w:pPr>
        <w:pStyle w:val="Normal"/>
        <w:spacing w:before="0" w:after="200"/>
        <w:rPr>
          <w:sz w:val="48"/>
          <w:szCs w:val="48"/>
        </w:rPr>
      </w:pPr>
      <w:r>
        <w:rPr>
          <w:rFonts w:cs="Cambria" w:ascii="Cambria" w:hAnsi="Cambria"/>
          <w:sz w:val="48"/>
          <w:szCs w:val="48"/>
        </w:rPr>
        <w:t>[35]And this I speak for your own profit; not that I may cast a snare upon you, but for that which is comely, and that ye may attend upon the Lord without distraction.</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23</TotalTime>
  <Application>LibreOffice/25.2.7.2$Windows_X86_64 LibreOffice_project/5cbfd1ab6520636bb5f7b99185aa69bd7456825d</Application>
  <AppVersion>15.0000</AppVersion>
  <Pages>14</Pages>
  <Words>1551</Words>
  <Characters>7052</Characters>
  <CharactersWithSpaces>8595</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2026-02-13T23:38:11Z</dcterms:modified>
  <cp:revision>5</cp:revision>
  <dc:subject/>
  <dc:title/>
</cp:coreProperties>
</file>