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i w:val="false"/>
          <w:i w:val="false"/>
          <w:iCs w:val="false"/>
          <w:color w:val="000000"/>
        </w:rPr>
      </w:pPr>
      <w:r>
        <w:rPr>
          <w:rFonts w:ascii="Franklin Gothic Demi Cond" w:hAnsi="Franklin Gothic Demi Cond"/>
          <w:i w:val="false"/>
          <w:iCs w:val="false"/>
          <w:color w:val="000000"/>
          <w:sz w:val="48"/>
          <w:szCs w:val="48"/>
        </w:rPr>
        <w:t xml:space="preserve">              </w:t>
      </w:r>
      <w:r>
        <w:rPr>
          <w:rFonts w:ascii="Franklin Gothic Demi Cond" w:hAnsi="Franklin Gothic Demi Cond"/>
          <w:b/>
          <w:bCs/>
          <w:i w:val="false"/>
          <w:iCs w:val="false"/>
          <w:color w:val="000000"/>
          <w:sz w:val="48"/>
          <w:szCs w:val="48"/>
        </w:rPr>
        <w:t xml:space="preserve"> </w:t>
      </w:r>
      <w:r>
        <w:rPr>
          <w:rFonts w:ascii="Franklin Gothic Demi Cond" w:hAnsi="Franklin Gothic Demi Cond"/>
          <w:b/>
          <w:bCs/>
          <w:i w:val="false"/>
          <w:iCs w:val="false"/>
          <w:color w:val="000000"/>
          <w:sz w:val="48"/>
          <w:szCs w:val="48"/>
        </w:rPr>
        <w:t>His Name Is Jesus Christ</w:t>
      </w:r>
    </w:p>
    <w:p>
      <w:pPr>
        <w:pStyle w:val="Normal"/>
        <w:bidi w:val="0"/>
        <w:jc w:val="start"/>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rPr>
      </w:r>
    </w:p>
    <w:p>
      <w:pPr>
        <w:pStyle w:val="BODY"/>
        <w:jc w:val="start"/>
        <w:rPr>
          <w:i w:val="false"/>
          <w:i w:val="false"/>
          <w:iCs w:val="false"/>
          <w:color w:val="000000"/>
        </w:rPr>
      </w:pPr>
      <w:r>
        <w:rPr>
          <w:rFonts w:ascii="Franklin Gothic Demi Cond" w:hAnsi="Franklin Gothic Demi Cond"/>
          <w:b/>
          <w:bCs/>
          <w:i w:val="false"/>
          <w:iCs w:val="false"/>
          <w:color w:val="000000"/>
          <w:sz w:val="48"/>
          <w:szCs w:val="48"/>
          <w:lang w:val="en-US" w:eastAsia="en-US" w:bidi="en-US"/>
        </w:rPr>
        <w:t>Mat 1:1</w:t>
      </w:r>
      <w:r>
        <w:rPr>
          <w:rFonts w:ascii="Franklin Gothic Demi Cond" w:hAnsi="Franklin Gothic Demi Cond"/>
          <w:i w:val="false"/>
          <w:iCs w:val="false"/>
          <w:color w:val="000000"/>
          <w:sz w:val="48"/>
          <w:szCs w:val="48"/>
          <w:lang w:val="en-US" w:eastAsia="en-US" w:bidi="en-US"/>
        </w:rPr>
        <w:t xml:space="preserve"> The book of the generation of Jesus Christ, the son of David, the son of Abraham.</w:t>
      </w:r>
    </w:p>
    <w:p>
      <w:pPr>
        <w:pStyle w:val="BODY"/>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rPr>
          <w:i w:val="false"/>
          <w:i w:val="false"/>
          <w:iCs w:val="false"/>
          <w:color w:val="000000"/>
        </w:rPr>
      </w:pPr>
      <w:r>
        <w:rPr>
          <w:rFonts w:ascii="Franklin Gothic Demi Cond" w:hAnsi="Franklin Gothic Demi Cond"/>
          <w:b/>
          <w:bCs/>
          <w:i w:val="false"/>
          <w:iCs w:val="false"/>
          <w:color w:val="000000"/>
          <w:sz w:val="48"/>
          <w:szCs w:val="48"/>
          <w:lang w:val="en-US" w:eastAsia="en-US" w:bidi="en-US"/>
        </w:rPr>
        <w:t xml:space="preserve">Mat 1:18 </w:t>
      </w:r>
      <w:r>
        <w:rPr>
          <w:rFonts w:ascii="Franklin Gothic Demi Cond" w:hAnsi="Franklin Gothic Demi Cond"/>
          <w:i w:val="false"/>
          <w:iCs w:val="false"/>
          <w:color w:val="000000"/>
          <w:sz w:val="48"/>
          <w:szCs w:val="48"/>
          <w:lang w:val="en-US" w:eastAsia="en-US" w:bidi="en-US"/>
        </w:rPr>
        <w:t>Now the birth of Jesus Christ was on this wise: When as his mother Mary was espoused to Joseph, before they came together, she was found with child of the Holy Ghost.</w:t>
      </w:r>
    </w:p>
    <w:p>
      <w:pPr>
        <w:pStyle w:val="BODY"/>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Mat 16:19 </w:t>
      </w:r>
      <w:r>
        <w:rPr>
          <w:rFonts w:ascii="Franklin Gothic Demi Cond" w:hAnsi="Franklin Gothic Demi Cond"/>
          <w:i w:val="false"/>
          <w:iCs w:val="false"/>
          <w:color w:val="000000"/>
          <w:sz w:val="48"/>
          <w:szCs w:val="48"/>
          <w:lang w:val="en-US" w:eastAsia="en-US" w:bidi="en-US"/>
        </w:rPr>
        <w:t xml:space="preserve"> And I will give unto thee the keys of the kingdom of heaven: and whatsoever thou shalt bind on earth shall be bound in heaven: and whatsoever thou shalt loose on earth shall be loosed in heaven.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Mat 16:20  Then charged he his disciples that they should tell no man that he was Jesus the Christ. </w:t>
      </w:r>
    </w:p>
    <w:p>
      <w:pPr>
        <w:pStyle w:val="BODY"/>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rPr>
          <w:i w:val="false"/>
          <w:i w:val="false"/>
          <w:iCs w:val="false"/>
          <w:color w:val="000000"/>
        </w:rPr>
      </w:pPr>
      <w:r>
        <w:rPr>
          <w:rFonts w:ascii="Franklin Gothic Demi Cond" w:hAnsi="Franklin Gothic Demi Cond"/>
          <w:b/>
          <w:bCs/>
          <w:i w:val="false"/>
          <w:iCs w:val="false"/>
          <w:color w:val="000000"/>
          <w:sz w:val="48"/>
          <w:szCs w:val="48"/>
          <w:lang w:val="en-US" w:eastAsia="en-US" w:bidi="en-US"/>
        </w:rPr>
        <w:t>Mat 26:63</w:t>
      </w:r>
      <w:r>
        <w:rPr>
          <w:rFonts w:ascii="Franklin Gothic Demi Cond" w:hAnsi="Franklin Gothic Demi Cond"/>
          <w:i w:val="false"/>
          <w:iCs w:val="false"/>
          <w:color w:val="000000"/>
          <w:sz w:val="48"/>
          <w:szCs w:val="48"/>
          <w:lang w:val="en-US" w:eastAsia="en-US" w:bidi="en-US"/>
        </w:rPr>
        <w:t>  But Jesus held his peace. And the high priest answered and said unto him, I adjure thee by the living God, that thou tell us whether thou be the Christ, the Son of God.</w:t>
      </w:r>
    </w:p>
    <w:p>
      <w:pPr>
        <w:pStyle w:val="BODY"/>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rPr>
          <w:i w:val="false"/>
          <w:i w:val="false"/>
          <w:iCs w:val="false"/>
          <w:color w:val="000000"/>
        </w:rPr>
      </w:pPr>
      <w:r>
        <w:rPr>
          <w:rFonts w:ascii="Franklin Gothic Demi Cond" w:hAnsi="Franklin Gothic Demi Cond"/>
          <w:b/>
          <w:bCs/>
          <w:i w:val="false"/>
          <w:iCs w:val="false"/>
          <w:color w:val="000000"/>
          <w:sz w:val="48"/>
          <w:szCs w:val="48"/>
          <w:lang w:val="en-US" w:eastAsia="en-US" w:bidi="en-US"/>
        </w:rPr>
        <w:t>Mar 1:1</w:t>
      </w:r>
      <w:r>
        <w:rPr>
          <w:rFonts w:ascii="Franklin Gothic Demi Cond" w:hAnsi="Franklin Gothic Demi Cond"/>
          <w:i w:val="false"/>
          <w:iCs w:val="false"/>
          <w:color w:val="000000"/>
          <w:sz w:val="48"/>
          <w:szCs w:val="48"/>
          <w:lang w:val="en-US" w:eastAsia="en-US" w:bidi="en-US"/>
        </w:rPr>
        <w:t>  The beginning of the gospel of Jesus Christ, the Son of God;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Joh 1:17  For the law was given by Moses, but grace and truth came by Jesus Christ. </w:t>
      </w:r>
    </w:p>
    <w:p>
      <w:pPr>
        <w:pStyle w:val="BODY"/>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Joh 17:1</w:t>
      </w:r>
      <w:r>
        <w:rPr>
          <w:rFonts w:ascii="Franklin Gothic Demi Cond" w:hAnsi="Franklin Gothic Demi Cond"/>
          <w:i w:val="false"/>
          <w:iCs w:val="false"/>
          <w:color w:val="000000"/>
          <w:sz w:val="48"/>
          <w:szCs w:val="48"/>
          <w:lang w:val="en-US" w:eastAsia="en-US" w:bidi="en-US"/>
        </w:rPr>
        <w:t>  These words spake Jesus, and lifted up his eyes to heaven, and said, Father, the hour is come; glorify thy Son, that thy Son also may glorify thee: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Joh 17:2  As thou hast given him power over all flesh, that he should give eternal life to as many as thou hast given him.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Joh 17:3  And this is life eternal, that they might know thee the only true God, and Jesus Christ, whom thou hast sent.</w:t>
      </w:r>
    </w:p>
    <w:p>
      <w:pPr>
        <w:pStyle w:val="BODY"/>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 xml:space="preserve">Joh 20:26  </w:t>
      </w:r>
      <w:r>
        <w:rPr>
          <w:rFonts w:ascii="Franklin Gothic Demi Cond" w:hAnsi="Franklin Gothic Demi Cond"/>
          <w:i w:val="false"/>
          <w:iCs w:val="false"/>
          <w:color w:val="000000"/>
          <w:sz w:val="48"/>
          <w:szCs w:val="48"/>
          <w:lang w:val="en-US" w:eastAsia="en-US" w:bidi="en-US"/>
        </w:rPr>
        <w:t>And after eight days again his disciples were within, and Thomas with them: then came Jesus, the doors being shut, and stood in the midst, and said, Peace be unto you.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Joh 20:27  Then saith he to Thomas, Reach hither thy finger, and behold my hands; and reach hither thy hand, and thrust it into my side: and be not faithless, but believing.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Joh 20:28  And Thomas answered and said unto him, My Lord and my God.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Joh 20:29  Jesus saith unto him, Thomas, because thou hast seen me, thou hast believed: blessed are they that have not seen, and yet have believed.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Joh 20:30  And many other signs truly did Jesus in the presence of his disciples, which are not written in this book: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Joh 20:31  But these are written, that ye might believe that Jesus is the Christ, the Son of God; and that believing ye might have life through his name. </w:t>
      </w:r>
    </w:p>
    <w:p>
      <w:pPr>
        <w:pStyle w:val="Normal"/>
        <w:bidi w:val="0"/>
        <w:jc w:val="start"/>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2:32</w:t>
      </w:r>
      <w:r>
        <w:rPr>
          <w:rFonts w:ascii="Franklin Gothic Demi Cond" w:hAnsi="Franklin Gothic Demi Cond"/>
          <w:i w:val="false"/>
          <w:iCs w:val="false"/>
          <w:color w:val="000000"/>
          <w:sz w:val="48"/>
          <w:szCs w:val="48"/>
          <w:lang w:val="en-US" w:eastAsia="en-US" w:bidi="en-US"/>
        </w:rPr>
        <w:t>  This Jesus hath God raised up, whereof we all are witnesses.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2:33  Therefore being by the right hand of God exalted, and having received of the Father the promise of the Holy Ghost, he hath shed forth this, which ye now see and hear.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2:34  For David is not ascended into the heavens: but he saith himself, The LORD said unto my Lord, Sit thou on my right hand,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2:35  Until I make thy foes thy footstool.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Act 2:36  Therefore let all the house of Israel know assuredly, that God hath made that same Jesus, whom ye have crucified, both Lord and Christ. </w:t>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2:38</w:t>
      </w:r>
      <w:r>
        <w:rPr>
          <w:rFonts w:ascii="Franklin Gothic Demi Cond" w:hAnsi="Franklin Gothic Demi Cond"/>
          <w:i w:val="false"/>
          <w:iCs w:val="false"/>
          <w:color w:val="000000"/>
          <w:sz w:val="48"/>
          <w:szCs w:val="48"/>
          <w:lang w:val="en-US" w:eastAsia="en-US" w:bidi="en-US"/>
        </w:rPr>
        <w:t>  Then Peter said unto them, Repent, and be baptized every one of you in the name of Jesus Christ for the remission of sins, and ye shall receive the gift of the Holy Ghost.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Act 2:39  For the promise is unto you, and to your children, and to all that are afar off, even as many as the Lord our God shall call. </w:t>
      </w:r>
    </w:p>
    <w:p>
      <w:pPr>
        <w:pStyle w:val="BODY"/>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3:6</w:t>
      </w:r>
      <w:r>
        <w:rPr>
          <w:rFonts w:ascii="Franklin Gothic Demi Cond" w:hAnsi="Franklin Gothic Demi Cond"/>
          <w:i w:val="false"/>
          <w:iCs w:val="false"/>
          <w:color w:val="000000"/>
          <w:sz w:val="48"/>
          <w:szCs w:val="48"/>
          <w:lang w:val="en-US" w:eastAsia="en-US" w:bidi="en-US"/>
        </w:rPr>
        <w:t>  Then Peter said, Silver and gold have I none; but such as I have give I thee: In the name of Jesus Christ of Nazareth rise up and walk.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3:7  And he took him by the right hand, and lifted him up: and immediately his feet and ankle bones received strength.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3:8  And he leaping up stood, and walked, and entered with them into the temple, walking, and leaping, and praising God.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Act 3:9  And all the people saw him walking and praising God: </w:t>
      </w:r>
    </w:p>
    <w:p>
      <w:pPr>
        <w:pStyle w:val="BODY"/>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3:18</w:t>
      </w:r>
      <w:r>
        <w:rPr>
          <w:rFonts w:ascii="Franklin Gothic Demi Cond" w:hAnsi="Franklin Gothic Demi Cond"/>
          <w:i w:val="false"/>
          <w:iCs w:val="false"/>
          <w:color w:val="000000"/>
          <w:sz w:val="48"/>
          <w:szCs w:val="48"/>
          <w:lang w:val="en-US" w:eastAsia="en-US" w:bidi="en-US"/>
        </w:rPr>
        <w:t>  But those things, which God before had shewed by the mouth of all his prophets, that Christ should suffer, he hath so fulfilled.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3:19  Repent ye therefore, and be converted, that your sins may be blotted out, when the times of refreshing shall come from the presence of the Lord;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Act 3:20  And he shall send Jesus Christ, which before was preached unto you: </w:t>
      </w:r>
    </w:p>
    <w:p>
      <w:pPr>
        <w:pStyle w:val="BODY"/>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4:6</w:t>
      </w:r>
      <w:r>
        <w:rPr>
          <w:rFonts w:ascii="Franklin Gothic Demi Cond" w:hAnsi="Franklin Gothic Demi Cond"/>
          <w:i w:val="false"/>
          <w:iCs w:val="false"/>
          <w:color w:val="000000"/>
          <w:sz w:val="48"/>
          <w:szCs w:val="48"/>
          <w:lang w:val="en-US" w:eastAsia="en-US" w:bidi="en-US"/>
        </w:rPr>
        <w:t>  And Annas the high priest, and Caiaphas, and John, and Alexander, and as many as were of the kindred of the high priest, were gathered together at Jerusalem.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4:7  And when they had set them in the midst, they asked, By what power, or by what name, have ye done this?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4:8  Then Peter, filled with the Holy Ghost, said unto them, Ye rulers of the people, and elders of Israel,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4:9  If we this day be examined of the good deed done to the impotent man, by what means he is made whole;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4:10  Be it known unto you all, and to all the people of Israel, that by the name of Jesus Christ of Nazareth, whom ye crucified, whom God raised from the dead, even by him doth this man stand here before you whole.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4:11  This is the stone which was set at nought of you builders, which is become the head of the corner.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4:12  Neither is there salvation in any other: for there is none other name under heaven given among men, whereby we must be saved.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4:13  Now when they saw the boldness of Peter and John, and perceived that they were unlearned and ignorant men, they marvelled; and they took knowledge of them, that they had been with Jesus.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4:14  And beholding the man which was healed standing with them, they could say nothing against it.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4:15  But when they had commanded them to go aside out of the council, they conferred among themselves,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4:16  Saying, What shall we do to these men? for that indeed a notable miracle hath been done by them is manifest to all them that dwell in Jerusalem; and we cannot deny it.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4:17  But that it spread no further among the people, let us straitly threaten them, that they speak henceforth to no man in this name.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4:18  And they called them, and commanded them not to speak at all nor teach in the name of Jesus.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4:19  But Peter and John answered and said unto them, Whether it be right in the sight of God to hearken unto you more than unto God, judge ye.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4:20  For we cannot but speak the things which we have seen and heard.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Act 4:21  So when they had further threatened them, they let them go, finding nothing how they might punish them, because of the people: for all men glorified God for that which was done. </w:t>
      </w:r>
    </w:p>
    <w:p>
      <w:pPr>
        <w:pStyle w:val="BODY"/>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5:40</w:t>
      </w:r>
      <w:r>
        <w:rPr>
          <w:rFonts w:ascii="Franklin Gothic Demi Cond" w:hAnsi="Franklin Gothic Demi Cond"/>
          <w:i w:val="false"/>
          <w:iCs w:val="false"/>
          <w:color w:val="000000"/>
          <w:sz w:val="48"/>
          <w:szCs w:val="48"/>
          <w:lang w:val="en-US" w:eastAsia="en-US" w:bidi="en-US"/>
        </w:rPr>
        <w:t>  And to him they agreed: and when they had called the apostles, and beaten them, they commanded that they should not speak in the name of Jesus, and let them go.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5:41  And they departed from the presence of the council, rejoicing that they were counted worthy to suffer shame for his name.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5:42  And daily in the temple, and in every house, they ceased not to teach and preach Jesus Christ. </w:t>
      </w:r>
    </w:p>
    <w:p>
      <w:pPr>
        <w:pStyle w:val="Normal"/>
        <w:bidi w:val="0"/>
        <w:jc w:val="start"/>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8:9</w:t>
      </w:r>
      <w:r>
        <w:rPr>
          <w:rFonts w:ascii="Franklin Gothic Demi Cond" w:hAnsi="Franklin Gothic Demi Cond"/>
          <w:i w:val="false"/>
          <w:iCs w:val="false"/>
          <w:color w:val="000000"/>
          <w:sz w:val="48"/>
          <w:szCs w:val="48"/>
          <w:lang w:val="en-US" w:eastAsia="en-US" w:bidi="en-US"/>
        </w:rPr>
        <w:t>  But there was a certain man, called Simon, which beforetime in the same city used sorcery, and bewitched the people of Samaria, giving out that himself was some great one: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8:10  To whom they all gave heed, from the least to the greatest, saying, This man is the great power of God.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8:11  And to him they had regard, because that of long time he had bewitched them with sorceries.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8:12  But when they believed Philip preaching the things concerning the kingdom of God, and the name of Jesus Christ, they were baptized, both men and women.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Act 8:13  Then Simon himself believed also: and when he was baptized, he continued with Philip, and wondered, beholding the miracles and signs which were done. </w:t>
      </w:r>
    </w:p>
    <w:p>
      <w:pPr>
        <w:pStyle w:val="BODY"/>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8:29</w:t>
      </w:r>
      <w:r>
        <w:rPr>
          <w:rFonts w:ascii="Franklin Gothic Demi Cond" w:hAnsi="Franklin Gothic Demi Cond"/>
          <w:i w:val="false"/>
          <w:iCs w:val="false"/>
          <w:color w:val="000000"/>
          <w:sz w:val="48"/>
          <w:szCs w:val="48"/>
          <w:lang w:val="en-US" w:eastAsia="en-US" w:bidi="en-US"/>
        </w:rPr>
        <w:t>  Then the Spirit said unto Philip, Go near, and join thyself to this chariot.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8:30  And Philip ran thither to him, and heard him read the prophet Esaias, and said, Understandest thou what thou readest?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8:31  And he said, How can I, except some man should guide me? And he desired Philip that he would come up and sit with him.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8:32  The place of the scripture which he read was this, He was led as a sheep to the slaughter; and like a lamb dumb before his shearer, so opened he not his mouth: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8:33  In his humiliation his judgment was taken away: and who shall declare his generation? for his life is taken from the earth.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8:34  And the eunuch answered Philip, and said, I pray thee, of whom speaketh the prophet this? of himself, or of some other man?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8:35  Then Philip opened his mouth, and began at the same scripture, and preached unto him Jesus.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8:36  And as they went on their way, they came unto a certain water: and the eunuch said, See, here is water; what doth hinder me to be baptized?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8:37  And Philip said, If thou believest with all thine heart, thou mayest. And he answered and said, I believe that Jesus Christ is the Son of God.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8:38  And he commanded the chariot to stand still: and they went down both into the water, both Philip and the eunuch; and he baptized him.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8:39  And when they were come up out of the water, the Spirit of the Lord caught away Philip, that the eunuch saw him no more: and he went on his way rejoicing.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Act 8:40  But Philip was found at Azotus: and passing through he preached in all the cities, till he came to Caesarea. </w:t>
      </w:r>
    </w:p>
    <w:p>
      <w:pPr>
        <w:pStyle w:val="BODY"/>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9:32</w:t>
      </w:r>
      <w:r>
        <w:rPr>
          <w:rFonts w:ascii="Franklin Gothic Demi Cond" w:hAnsi="Franklin Gothic Demi Cond"/>
          <w:i w:val="false"/>
          <w:iCs w:val="false"/>
          <w:color w:val="000000"/>
          <w:sz w:val="48"/>
          <w:szCs w:val="48"/>
          <w:lang w:val="en-US" w:eastAsia="en-US" w:bidi="en-US"/>
        </w:rPr>
        <w:t>  And it came to pass, as Peter passed throughout all quarters, he came down also to the saints which dwelt at Lydda.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9:33  And there he found a certain man named Aeneas, which had kept his bed eight years, and was sick of the palsy.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9:34  And Peter said unto him, Aeneas, Jesus Christ maketh thee whole: arise, and make thy bed. And he arose immediately.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Act 9:35  And all that dwelt at Lydda and Saron saw him, and turned to the Lord. </w:t>
      </w:r>
    </w:p>
    <w:p>
      <w:pPr>
        <w:pStyle w:val="BODY"/>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rPr>
      </w:r>
    </w:p>
    <w:p>
      <w:pPr>
        <w:pStyle w:val="BODY"/>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10:36</w:t>
      </w:r>
      <w:r>
        <w:rPr>
          <w:rFonts w:ascii="Franklin Gothic Demi Cond" w:hAnsi="Franklin Gothic Demi Cond"/>
          <w:i w:val="false"/>
          <w:iCs w:val="false"/>
          <w:color w:val="000000"/>
          <w:sz w:val="48"/>
          <w:szCs w:val="48"/>
          <w:lang w:val="en-US" w:eastAsia="en-US" w:bidi="en-US"/>
        </w:rPr>
        <w:t>  The word which God sent unto the children of Israel, preaching peace by Jesus Christ: (he is Lord of all:) </w:t>
      </w:r>
    </w:p>
    <w:p>
      <w:pPr>
        <w:pStyle w:val="BODY"/>
        <w:rPr>
          <w:i w:val="false"/>
          <w:i w:val="false"/>
          <w:iCs w:val="false"/>
          <w:color w:val="000000"/>
          <w:lang w:val="en-US" w:eastAsia="en-US" w:bidi="en-US"/>
        </w:rPr>
      </w:pPr>
      <w:r>
        <w:rPr>
          <w:i w:val="false"/>
          <w:iCs w:val="false"/>
          <w:color w:val="000000"/>
          <w:lang w:val="en-US" w:eastAsia="en-US" w:bidi="en-US"/>
        </w:rPr>
      </w:r>
    </w:p>
    <w:p>
      <w:pPr>
        <w:pStyle w:val="BODY"/>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15:11</w:t>
      </w:r>
      <w:r>
        <w:rPr>
          <w:rFonts w:ascii="Franklin Gothic Demi Cond" w:hAnsi="Franklin Gothic Demi Cond"/>
          <w:i w:val="false"/>
          <w:iCs w:val="false"/>
          <w:color w:val="000000"/>
          <w:sz w:val="48"/>
          <w:szCs w:val="48"/>
          <w:lang w:val="en-US" w:eastAsia="en-US" w:bidi="en-US"/>
        </w:rPr>
        <w:t>  But we believe that through the grace of the Lord Jesus Christ we shall be saved, even as they. </w:t>
      </w:r>
    </w:p>
    <w:p>
      <w:pPr>
        <w:pStyle w:val="BODY"/>
        <w:rPr>
          <w:i w:val="false"/>
          <w:i w:val="false"/>
          <w:iCs w:val="false"/>
          <w:color w:val="000000"/>
          <w:lang w:val="en-US" w:eastAsia="en-US" w:bidi="en-US"/>
        </w:rPr>
      </w:pPr>
      <w:r>
        <w:rPr>
          <w:i w:val="false"/>
          <w:iCs w:val="false"/>
          <w:color w:val="000000"/>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15:25</w:t>
      </w:r>
      <w:r>
        <w:rPr>
          <w:rFonts w:ascii="Franklin Gothic Demi Cond" w:hAnsi="Franklin Gothic Demi Cond"/>
          <w:i w:val="false"/>
          <w:iCs w:val="false"/>
          <w:color w:val="000000"/>
          <w:sz w:val="48"/>
          <w:szCs w:val="48"/>
          <w:lang w:val="en-US" w:eastAsia="en-US" w:bidi="en-US"/>
        </w:rPr>
        <w:t>  It seemed good unto us, being assembled with one accord, to send chosen men unto you with our beloved Barnabas and Paul,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Act 15:26  Men that have hazarded their lives for the name of our Lord Jesus Christ. </w:t>
      </w:r>
    </w:p>
    <w:p>
      <w:pPr>
        <w:pStyle w:val="BODY"/>
        <w:rPr>
          <w:i w:val="false"/>
          <w:i w:val="false"/>
          <w:iCs w:val="false"/>
          <w:color w:val="000000"/>
          <w:lang w:val="en-US" w:eastAsia="en-US" w:bidi="en-US"/>
        </w:rPr>
      </w:pPr>
      <w:r>
        <w:rPr>
          <w:i w:val="false"/>
          <w:iCs w:val="false"/>
          <w:color w:val="000000"/>
          <w:lang w:val="en-US" w:eastAsia="en-US" w:bidi="en-US"/>
        </w:rPr>
      </w:r>
    </w:p>
    <w:p>
      <w:pPr>
        <w:pStyle w:val="BODY"/>
        <w:widowControl w:val="false"/>
        <w:spacing w:before="80" w:after="80"/>
        <w:ind w:hanging="0"/>
        <w:rPr>
          <w:i w:val="false"/>
          <w:i w:val="false"/>
          <w:iCs w:val="false"/>
          <w:color w:val="000000"/>
        </w:rPr>
      </w:pPr>
      <w:r>
        <w:rPr>
          <w:rFonts w:ascii="Franklin Gothic Demi Cond" w:hAnsi="Franklin Gothic Demi Cond"/>
          <w:b/>
          <w:bCs/>
          <w:i w:val="false"/>
          <w:iCs w:val="false"/>
          <w:color w:val="000000"/>
          <w:sz w:val="48"/>
          <w:szCs w:val="48"/>
          <w:lang w:val="en-US" w:eastAsia="en-US" w:bidi="en-US"/>
        </w:rPr>
        <w:t>Act 16:16</w:t>
      </w:r>
      <w:r>
        <w:rPr>
          <w:rFonts w:ascii="Franklin Gothic Demi Cond" w:hAnsi="Franklin Gothic Demi Cond"/>
          <w:i w:val="false"/>
          <w:iCs w:val="false"/>
          <w:color w:val="000000"/>
          <w:sz w:val="48"/>
          <w:szCs w:val="48"/>
          <w:lang w:val="en-US" w:eastAsia="en-US" w:bidi="en-US"/>
        </w:rPr>
        <w:t>  And it came to pass, as we went to prayer, a certain damsel possessed with a spirit of divination met us, which brought her masters much gain by soothsaying: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16:17  The same followed Paul and us, and cried, saying, These men are the servants of the most high God, which shew unto us the way of salvation.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16:18  And this did she many days. But Paul, being grieved, turned and said to the spirit, I command thee in the name of Jesus Christ to come out of her. And he came out the same hour.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16:19  And when her masters saw that the hope of their gains was gone, they caught Paul and Silas, and drew them into the marketplace unto the rulers,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16:20  And brought them to the magistrates, saying, These men, being Jews, do exceedingly trouble our city,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16:21  And teach customs, which are not lawful for us to receive, neither to observe, being Romans.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16:22  And the multitude rose up together against them: and the magistrates rent off their clothes, and commanded to beat them.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16:23  And when they had laid many stripes upon them, they cast them into prison, charging the jailor to keep them safely: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16:24  Who, having received such a charge, thrust them into the inner prison, and made their feet fast in the stocks.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16:25  And at midnight Paul and Silas prayed, and sang praises unto God: and the prisoners heard them.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16:26  And suddenly there was a great earthquake, so that the foundations of the prison were shaken: and immediately all the doors were opened, and every one's bands were loosed.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16:27  And the keeper of the prison awaking out of his sleep, and seeing the prison doors open, he drew out his sword, and would have killed himself, supposing that the prisoners had been fled.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16:28  But Paul cried with a loud voice, saying, Do thyself no harm: for we are all here.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16:29  Then he called for a light, and sprang in, and came trembling, and fell down before Paul and Silas,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16:30  And brought them out, and said, Sirs, what must I do to be saved?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16:31  And they said, Believe on the Lord Jesus Christ, and thou shalt be saved, and thy house.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16:32  And they spake unto him the word of the Lord, and to all that were in his house. </w:t>
      </w:r>
    </w:p>
    <w:p>
      <w:pPr>
        <w:pStyle w:val="BODY"/>
        <w:widowControl w:val="false"/>
        <w:spacing w:before="80" w:after="80"/>
        <w:ind w:hanging="0"/>
        <w:rPr>
          <w:i w:val="false"/>
          <w:i w:val="false"/>
          <w:iCs w:val="false"/>
          <w:color w:val="000000"/>
        </w:rPr>
      </w:pPr>
      <w:r>
        <w:rPr>
          <w:rFonts w:ascii="Franklin Gothic Demi Cond" w:hAnsi="Franklin Gothic Demi Cond"/>
          <w:i w:val="false"/>
          <w:iCs w:val="false"/>
          <w:color w:val="000000"/>
          <w:sz w:val="48"/>
          <w:szCs w:val="48"/>
          <w:lang w:val="en-US" w:eastAsia="en-US" w:bidi="en-US"/>
        </w:rPr>
        <w:t>Act 16:33  And he took them the same hour of the night, and washed their stripes; and was baptized, he and all his, straightway. </w:t>
      </w:r>
    </w:p>
    <w:p>
      <w:pPr>
        <w:pStyle w:val="BODY"/>
        <w:rPr>
          <w:i w:val="false"/>
          <w:i w:val="false"/>
          <w:iCs w:val="false"/>
          <w:color w:val="000000"/>
        </w:rPr>
      </w:pPr>
      <w:r>
        <w:rPr>
          <w:rFonts w:ascii="Franklin Gothic Demi Cond" w:hAnsi="Franklin Gothic Demi Cond"/>
          <w:i w:val="false"/>
          <w:iCs w:val="false"/>
          <w:color w:val="000000"/>
          <w:sz w:val="48"/>
          <w:szCs w:val="48"/>
          <w:lang w:val="en-US" w:eastAsia="en-US" w:bidi="en-US"/>
        </w:rPr>
        <w:t>Act 16:34  And when he had brought them into his house, he set meat before them, and rejoiced, believing in God with all his house. </w:t>
      </w:r>
    </w:p>
    <w:p>
      <w:pPr>
        <w:pStyle w:val="BODY"/>
        <w:rPr>
          <w:i w:val="false"/>
          <w:i w:val="false"/>
          <w:iCs w:val="false"/>
          <w:color w:val="000000"/>
          <w:lang w:val="en-US" w:eastAsia="en-US" w:bidi="en-US"/>
        </w:rPr>
      </w:pPr>
      <w:r>
        <w:rPr>
          <w:i w:val="false"/>
          <w:iCs w:val="false"/>
          <w:color w:val="000000"/>
          <w:lang w:val="en-US" w:eastAsia="en-US" w:bidi="en-US"/>
        </w:rPr>
        <w:t xml:space="preserve">                   </w:t>
      </w:r>
    </w:p>
    <w:sectPr>
      <w:type w:val="nextPage"/>
      <w:pgSz w:w="12240" w:h="15840"/>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mbria">
    <w:charset w:val="00" w:characterSet="windows-1252"/>
    <w:family w:val="roman"/>
    <w:pitch w:val="variable"/>
  </w:font>
  <w:font w:name="Liberation Sans">
    <w:altName w:val="Arial"/>
    <w:charset w:val="00" w:characterSet="windows-1252"/>
    <w:family w:val="roman"/>
    <w:pitch w:val="variable"/>
  </w:font>
  <w:font w:name="Franklin Gothic Demi Cond">
    <w:charset w:val="00" w:characterSet="windows-1252"/>
    <w:family w:val="roman"/>
    <w:pitch w:val="variable"/>
  </w:font>
</w:fonts>
</file>

<file path=word/settings.xml><?xml version="1.0" encoding="utf-8"?>
<w:settings xmlns:w="http://schemas.openxmlformats.org/wordprocessingml/2006/main">
  <w:zoom w:percent="10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latentStyles w:defLockedState="0" w:defUIPriority="99" w:defSemiHidden="1" w:defUnhideWhenUsed="1" w:defQFormat="0">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en-US" w:eastAsia="zh-CN" w:bidi="hi-IN"/>
    </w:rPr>
  </w:style>
  <w:style w:type="paragraph" w:styleId="Heading1">
    <w:name w:val="heading 1"/>
    <w:basedOn w:val="Normal"/>
    <w:qFormat/>
    <w:pPr>
      <w:spacing w:before="480" w:after="0"/>
    </w:pPr>
    <w:rPr>
      <w:b/>
      <w:color w:val="345A8A"/>
      <w:sz w:val="32"/>
    </w:rPr>
  </w:style>
  <w:style w:type="paragraph" w:styleId="Heading2">
    <w:name w:val="heading 2"/>
    <w:basedOn w:val="Normal"/>
    <w:qFormat/>
    <w:pPr>
      <w:spacing w:before="200" w:after="0"/>
    </w:pPr>
    <w:rPr>
      <w:b/>
      <w:color w:val="4F81BD"/>
      <w:sz w:val="26"/>
    </w:rPr>
  </w:style>
  <w:style w:type="paragraph" w:styleId="Heading3">
    <w:name w:val="heading 3"/>
    <w:basedOn w:val="Normal"/>
    <w:qFormat/>
    <w:pPr>
      <w:spacing w:before="200" w:after="0"/>
    </w:pPr>
    <w:rPr>
      <w:b/>
      <w:color w:val="4F81BD"/>
      <w:sz w:val="24"/>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ambria" w:hAnsi="Cambria" w:cs="Cambria"/>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ambria" w:hAnsi="Cambria" w:cs="Cambria"/>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ambria" w:hAnsi="Cambria" w:cs="Cambria"/>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ambria" w:hAnsi="Cambria" w:cs="Cambria"/>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name w:val="[Normal]"/>
    <w:qFormat/>
    <w:pPr>
      <w:widowControl w:val="false"/>
      <w:suppressAutoHyphens w:val="true"/>
      <w:bidi w:val="0"/>
      <w:spacing w:before="0" w:after="0"/>
      <w:jc w:val="start"/>
    </w:pPr>
    <w:rPr>
      <w:rFonts w:ascii="Arial" w:hAnsi="Arial" w:eastAsia="Symbol" w:cs="Arial"/>
      <w:color w:val="auto"/>
      <w:kern w:val="2"/>
      <w:sz w:val="24"/>
      <w:szCs w:val="24"/>
      <w:lang w:val="en-US" w:eastAsia="zh-CN" w:bidi="hi-IN"/>
    </w:rPr>
  </w:style>
  <w:style w:type="paragraph" w:styleId="BODY">
    <w:name w:val="BODY"/>
    <w:basedOn w:val="Normal1"/>
    <w:qFormat/>
    <w:pPr>
      <w:widowControl/>
      <w:bidi w:val="0"/>
      <w:jc w:val="start"/>
    </w:pPr>
    <w:rPr>
      <w:rFonts w:ascii="Cambria" w:hAnsi="Cambria" w:cs="Cambria"/>
      <w:color w:val="292F33"/>
      <w:sz w:val="72"/>
      <w:szCs w:val="72"/>
    </w:rPr>
  </w:style>
  <w:style w:type="paragraph" w:styleId="Title">
    <w:name w:val="Title"/>
    <w:basedOn w:val="Normal"/>
    <w:qFormat/>
    <w:pPr>
      <w:spacing w:before="0" w:after="300"/>
    </w:pPr>
    <w:rPr>
      <w:color w:val="17365D"/>
      <w:sz w:val="52"/>
    </w:rPr>
  </w:style>
  <w:style w:type="paragraph" w:styleId="Subtitle">
    <w:name w:val="Subtitle"/>
    <w:basedOn w:val="Normal"/>
    <w:qFormat/>
    <w:pPr/>
    <w:rPr>
      <w:i/>
      <w:color w:val="4F81BD"/>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152</TotalTime>
  <Application>LibreOffice/25.2.5.2$Windows_X86_64 LibreOffice_project/03d19516eb2e1dd5d4ccd751a0d6f35f35e08022</Application>
  <AppVersion>15.0000</AppVersion>
  <Pages>16</Pages>
  <Words>2311</Words>
  <Characters>9820</Characters>
  <CharactersWithSpaces>12251</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2025-06-17T14:20:29Z</dcterms:created>
  <dc:creator/>
  <dc:description/>
  <dc:language>en-US</dc:language>
  <cp:lastModifiedBy/>
  <dcterms:modified xsi:type="dcterms:W3CDTF">2025-10-21T12:43:22Z</dcterms:modified>
  <cp:revision>64</cp:revision>
  <dc:subject/>
  <dc:title/>
</cp:coreProperties>
</file>

<file path=docProps/custom.xml><?xml version="1.0" encoding="utf-8"?>
<Properties xmlns="http://schemas.openxmlformats.org/officeDocument/2006/custom-properties" xmlns:vt="http://schemas.openxmlformats.org/officeDocument/2006/docPropsVTypes"/>
</file>