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Praying Unto God, </w:t>
      </w:r>
      <w:r>
        <w:rPr>
          <w:rFonts w:cs="Cambria" w:ascii="Franklin Gothic Demi Cond" w:hAnsi="Franklin Gothic Demi Cond"/>
          <w:b/>
          <w:bCs/>
          <w:sz w:val="48"/>
          <w:szCs w:val="48"/>
        </w:rPr>
        <w:t>Who Answers our Prayers!</w:t>
      </w:r>
      <w:r>
        <w:rPr>
          <w:rFonts w:cs="Cambria" w:ascii="Franklin Gothic Demi Cond" w:hAnsi="Franklin Gothic Demi Cond"/>
          <w:b/>
          <w:bCs/>
          <w:sz w:val="48"/>
          <w:szCs w:val="48"/>
        </w:rPr>
        <w:t xml:space="preserve"> </w:t>
      </w:r>
      <w:r>
        <w:rPr>
          <w:rFonts w:cs="Cambria" w:ascii="Franklin Gothic Demi Cond" w:hAnsi="Franklin Gothic Demi Cond"/>
          <w:sz w:val="48"/>
          <w:szCs w:val="48"/>
        </w:rPr>
        <w:t xml:space="preserve">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b/>
          <w:bCs/>
          <w:sz w:val="48"/>
          <w:szCs w:val="48"/>
        </w:rPr>
        <w:t>Matthew 26:40-41</w:t>
      </w:r>
    </w:p>
    <w:p>
      <w:pPr>
        <w:pStyle w:val="Normal"/>
        <w:rPr>
          <w:rFonts w:ascii="Franklin Gothic Demi Cond" w:hAnsi="Franklin Gothic Demi Cond"/>
          <w:sz w:val="48"/>
          <w:szCs w:val="48"/>
        </w:rPr>
      </w:pPr>
      <w:r>
        <w:rPr>
          <w:rFonts w:cs="Cambria" w:ascii="Franklin Gothic Demi Cond" w:hAnsi="Franklin Gothic Demi Cond"/>
          <w:sz w:val="48"/>
          <w:szCs w:val="48"/>
        </w:rPr>
        <w:t>[40]And he cometh unto the disciples, and findeth them asleep, and saith unto Peter, What, could ye not watch with me one hour?</w:t>
      </w:r>
    </w:p>
    <w:p>
      <w:pPr>
        <w:pStyle w:val="Normal"/>
        <w:rPr>
          <w:rFonts w:ascii="Franklin Gothic Demi Cond" w:hAnsi="Franklin Gothic Demi Cond"/>
          <w:sz w:val="48"/>
          <w:szCs w:val="48"/>
        </w:rPr>
      </w:pPr>
      <w:r>
        <w:rPr>
          <w:rFonts w:cs="Cambria" w:ascii="Franklin Gothic Demi Cond" w:hAnsi="Franklin Gothic Demi Cond"/>
          <w:sz w:val="48"/>
          <w:szCs w:val="48"/>
        </w:rPr>
        <w:t>[41]</w:t>
      </w:r>
      <w:r>
        <w:rPr>
          <w:rFonts w:cs="Cambria" w:ascii="Franklin Gothic Demi Cond" w:hAnsi="Franklin Gothic Demi Cond"/>
          <w:sz w:val="48"/>
          <w:szCs w:val="48"/>
          <w:shd w:fill="00FF00" w:val="clear"/>
        </w:rPr>
        <w:t>Watch and pray, that ye enter not into temptation:</w:t>
      </w:r>
      <w:r>
        <w:rPr>
          <w:rFonts w:cs="Cambria" w:ascii="Franklin Gothic Demi Cond" w:hAnsi="Franklin Gothic Demi Cond"/>
          <w:sz w:val="48"/>
          <w:szCs w:val="48"/>
          <w:shd w:fill="FFFF99" w:val="clear"/>
        </w:rPr>
        <w:t xml:space="preserve"> the spirit indeed is willing, but the flesh is weak.   </w:t>
      </w:r>
    </w:p>
    <w:p>
      <w:pPr>
        <w:pStyle w:val="Normal"/>
        <w:rPr>
          <w:rFonts w:ascii="Franklin Gothic Demi Cond" w:hAnsi="Franklin Gothic Demi Cond"/>
          <w:sz w:val="48"/>
          <w:szCs w:val="48"/>
        </w:rPr>
      </w:pPr>
      <w:r>
        <w:rPr>
          <w:rFonts w:cs="Cambria" w:ascii="Franklin Gothic Demi Cond" w:hAnsi="Franklin Gothic Demi Cond"/>
          <w:sz w:val="48"/>
          <w:szCs w:val="48"/>
        </w:rPr>
        <w:t>Romans 8:26-28</w:t>
      </w:r>
    </w:p>
    <w:p>
      <w:pPr>
        <w:pStyle w:val="Normal"/>
        <w:rPr>
          <w:rFonts w:ascii="Franklin Gothic Demi Cond" w:hAnsi="Franklin Gothic Demi Cond"/>
          <w:sz w:val="48"/>
          <w:szCs w:val="48"/>
        </w:rPr>
      </w:pPr>
      <w:r>
        <w:rPr>
          <w:rFonts w:cs="Cambria" w:ascii="Franklin Gothic Demi Cond" w:hAnsi="Franklin Gothic Demi Cond"/>
          <w:sz w:val="48"/>
          <w:szCs w:val="48"/>
        </w:rPr>
        <w:t>[26]Likewise the Spirit also helpeth our infirmities: for we know not what we should pray for as we ought: but the Spirit itself maketh intercession for us with groanings which cannot be uttered.</w:t>
      </w:r>
    </w:p>
    <w:p>
      <w:pPr>
        <w:pStyle w:val="Normal"/>
        <w:rPr>
          <w:rFonts w:ascii="Franklin Gothic Demi Cond" w:hAnsi="Franklin Gothic Demi Cond"/>
          <w:sz w:val="48"/>
          <w:szCs w:val="48"/>
        </w:rPr>
      </w:pPr>
      <w:r>
        <w:rPr>
          <w:rFonts w:cs="Cambria" w:ascii="Franklin Gothic Demi Cond" w:hAnsi="Franklin Gothic Demi Cond"/>
          <w:sz w:val="48"/>
          <w:szCs w:val="48"/>
        </w:rPr>
        <w:t>[27]And he that searcheth the hearts knoweth what is the mind of the Spirit, because he maketh intercession for the saints according to the will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[28]And we know that all things work together for good to them that love God, to them who are the called according to his purpose.     </w:t>
      </w:r>
    </w:p>
    <w:p>
      <w:pPr>
        <w:pStyle w:val="Normal"/>
        <w:rPr>
          <w:rFonts w:ascii="Franklin Gothic Demi Cond" w:hAnsi="Franklin Gothic Demi Cond"/>
          <w:sz w:val="48"/>
          <w:szCs w:val="48"/>
        </w:rPr>
      </w:pPr>
      <w:r>
        <w:rPr>
          <w:rFonts w:cs="Cambria" w:ascii="Franklin Gothic Demi Cond" w:hAnsi="Franklin Gothic Demi Cond"/>
          <w:sz w:val="48"/>
          <w:szCs w:val="48"/>
        </w:rPr>
        <w:t>Romans 15:30</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[30]Now I beseech you, brethren, for the Lord Jesus Christ's sake, and for the love of the Spirit, that ye strive together with me in your prayers to God for me;       </w:t>
      </w:r>
    </w:p>
    <w:p>
      <w:pPr>
        <w:pStyle w:val="Normal"/>
        <w:rPr>
          <w:rFonts w:ascii="Franklin Gothic Demi Cond" w:hAnsi="Franklin Gothic Demi Cond"/>
          <w:sz w:val="48"/>
          <w:szCs w:val="48"/>
        </w:rPr>
      </w:pPr>
      <w:r>
        <w:rPr>
          <w:rFonts w:cs="Cambria" w:ascii="Franklin Gothic Demi Cond" w:hAnsi="Franklin Gothic Demi Cond"/>
          <w:sz w:val="48"/>
          <w:szCs w:val="48"/>
        </w:rPr>
        <w:t>Ephesians 6:18</w:t>
      </w:r>
    </w:p>
    <w:p>
      <w:pPr>
        <w:pStyle w:val="Normal"/>
        <w:rPr>
          <w:rFonts w:ascii="Franklin Gothic Demi Cond" w:hAnsi="Franklin Gothic Demi Cond"/>
          <w:sz w:val="48"/>
          <w:szCs w:val="48"/>
        </w:rPr>
      </w:pPr>
      <w:r>
        <w:rPr>
          <w:rFonts w:cs="Cambria" w:ascii="Franklin Gothic Demi Cond" w:hAnsi="Franklin Gothic Demi Cond"/>
          <w:sz w:val="48"/>
          <w:szCs w:val="48"/>
        </w:rPr>
        <w:t>[18]</w:t>
      </w:r>
      <w:r>
        <w:rPr>
          <w:rFonts w:cs="Cambria" w:ascii="Franklin Gothic Demi Cond" w:hAnsi="Franklin Gothic Demi Cond"/>
          <w:sz w:val="48"/>
          <w:szCs w:val="48"/>
          <w:shd w:fill="00FF00" w:val="clear"/>
        </w:rPr>
        <w:t>Praying always with all prayer and supplication in the Spirit</w:t>
      </w:r>
      <w:r>
        <w:rPr>
          <w:rFonts w:cs="Cambria" w:ascii="Franklin Gothic Demi Cond" w:hAnsi="Franklin Gothic Demi Cond"/>
          <w:sz w:val="48"/>
          <w:szCs w:val="48"/>
        </w:rPr>
        <w:t>, and watching thereunto with all perseverance and supplication for all saints;</w:t>
      </w:r>
    </w:p>
    <w:p>
      <w:pPr>
        <w:pStyle w:val="Normal"/>
        <w:rPr>
          <w:rFonts w:ascii="Franklin Gothic Demi Cond" w:hAnsi="Franklin Gothic Demi Cond"/>
          <w:sz w:val="48"/>
          <w:szCs w:val="48"/>
        </w:rPr>
      </w:pPr>
      <w:r>
        <w:rPr>
          <w:rFonts w:cs="Cambria" w:ascii="Franklin Gothic Demi Cond" w:hAnsi="Franklin Gothic Demi Cond"/>
          <w:sz w:val="48"/>
          <w:szCs w:val="48"/>
        </w:rPr>
        <w:t>Colossians 1:9-17</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[9]For this cause we also, since the day we heard it, </w:t>
      </w:r>
      <w:r>
        <w:rPr>
          <w:rFonts w:cs="Cambria" w:ascii="Franklin Gothic Demi Cond" w:hAnsi="Franklin Gothic Demi Cond"/>
          <w:sz w:val="48"/>
          <w:szCs w:val="48"/>
          <w:shd w:fill="FFFF99" w:val="clear"/>
        </w:rPr>
        <w:t xml:space="preserve">do not cease to pray for you, </w:t>
      </w:r>
      <w:r>
        <w:rPr>
          <w:rFonts w:cs="Cambria" w:ascii="Franklin Gothic Demi Cond" w:hAnsi="Franklin Gothic Demi Cond"/>
          <w:sz w:val="48"/>
          <w:szCs w:val="48"/>
        </w:rPr>
        <w:t xml:space="preserve">and to desire </w:t>
      </w:r>
      <w:r>
        <w:rPr>
          <w:rFonts w:cs="Cambria" w:ascii="Franklin Gothic Demi Cond" w:hAnsi="Franklin Gothic Demi Cond"/>
          <w:sz w:val="48"/>
          <w:szCs w:val="48"/>
          <w:shd w:fill="FFFF99" w:val="clear"/>
        </w:rPr>
        <w:t>that ye might be filled with the knowledge of his will in all wisdom and spiritual understanding;</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[10]That ye might walk worthy of the Lord unto all pleasing, being fruitful in every good work, and </w:t>
      </w:r>
      <w:r>
        <w:rPr>
          <w:rFonts w:cs="Cambria" w:ascii="Franklin Gothic Demi Cond" w:hAnsi="Franklin Gothic Demi Cond"/>
          <w:sz w:val="48"/>
          <w:szCs w:val="48"/>
          <w:shd w:fill="00FF00" w:val="clear"/>
        </w:rPr>
        <w:t>increasing in the knowledge of God;</w:t>
      </w:r>
    </w:p>
    <w:p>
      <w:pPr>
        <w:pStyle w:val="Normal"/>
        <w:rPr>
          <w:rFonts w:ascii="Franklin Gothic Demi Cond" w:hAnsi="Franklin Gothic Demi Cond"/>
          <w:sz w:val="48"/>
          <w:szCs w:val="48"/>
        </w:rPr>
      </w:pPr>
      <w:r>
        <w:rPr>
          <w:rFonts w:cs="Cambria" w:ascii="Franklin Gothic Demi Cond" w:hAnsi="Franklin Gothic Demi Cond"/>
          <w:sz w:val="48"/>
          <w:szCs w:val="48"/>
        </w:rPr>
        <w:t>[11]Strengthened with all might, according to his glorious power, unto all patience and longsuffering with joyfulness;</w:t>
      </w:r>
    </w:p>
    <w:p>
      <w:pPr>
        <w:pStyle w:val="Normal"/>
        <w:rPr>
          <w:rFonts w:ascii="Franklin Gothic Demi Cond" w:hAnsi="Franklin Gothic Demi Cond"/>
          <w:sz w:val="48"/>
          <w:szCs w:val="48"/>
        </w:rPr>
      </w:pPr>
      <w:r>
        <w:rPr>
          <w:rFonts w:cs="Cambria" w:ascii="Franklin Gothic Demi Cond" w:hAnsi="Franklin Gothic Demi Cond"/>
          <w:sz w:val="48"/>
          <w:szCs w:val="48"/>
        </w:rPr>
        <w:t>[12]Giving thanks unto the Father, which hath made us meet to be partakers of the inheritance of the saints in light:</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99" w:val="clear"/>
        </w:rPr>
        <w:t>Who hath delivered us from the power of darkness, and hath translated us into the kingdom of his dear Son:</w:t>
      </w:r>
    </w:p>
    <w:p>
      <w:pPr>
        <w:pStyle w:val="Normal"/>
        <w:rPr>
          <w:rFonts w:ascii="Franklin Gothic Demi Cond" w:hAnsi="Franklin Gothic Demi Cond"/>
          <w:sz w:val="48"/>
          <w:szCs w:val="48"/>
        </w:rPr>
      </w:pPr>
      <w:r>
        <w:rPr>
          <w:rFonts w:cs="Cambria" w:ascii="Franklin Gothic Demi Cond" w:hAnsi="Franklin Gothic Demi Cond"/>
          <w:sz w:val="48"/>
          <w:szCs w:val="48"/>
        </w:rPr>
        <w:t>[14]In whom we have redemption through his blood, even the forgiveness of sins:</w:t>
      </w:r>
    </w:p>
    <w:p>
      <w:pPr>
        <w:pStyle w:val="Normal"/>
        <w:rPr>
          <w:rFonts w:ascii="Franklin Gothic Demi Cond" w:hAnsi="Franklin Gothic Demi Cond"/>
          <w:sz w:val="48"/>
          <w:szCs w:val="48"/>
        </w:rPr>
      </w:pPr>
      <w:r>
        <w:rPr>
          <w:rFonts w:cs="Cambria" w:ascii="Franklin Gothic Demi Cond" w:hAnsi="Franklin Gothic Demi Cond"/>
          <w:sz w:val="48"/>
          <w:szCs w:val="48"/>
        </w:rPr>
        <w:t>[15]Who is the image of the invisible God, the firstborn of every creature:</w:t>
      </w:r>
    </w:p>
    <w:p>
      <w:pPr>
        <w:pStyle w:val="Normal"/>
        <w:rPr>
          <w:rFonts w:ascii="Franklin Gothic Demi Cond" w:hAnsi="Franklin Gothic Demi Cond"/>
          <w:sz w:val="48"/>
          <w:szCs w:val="48"/>
        </w:rPr>
      </w:pPr>
      <w:r>
        <w:rPr>
          <w:rFonts w:cs="Cambria" w:ascii="Franklin Gothic Demi Cond" w:hAnsi="Franklin Gothic Demi Cond"/>
          <w:sz w:val="48"/>
          <w:szCs w:val="48"/>
        </w:rPr>
        <w:t>[16]For by him were all things created, that are in heaven, and that are in earth, visible and invisible, whether they be thrones, or dominions, or principalities, or powers: all things were created by him, and for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[17]And he is before all things, and by him all things consist.    </w:t>
      </w:r>
    </w:p>
    <w:p>
      <w:pPr>
        <w:pStyle w:val="Normal"/>
        <w:rPr>
          <w:rFonts w:ascii="Franklin Gothic Demi Cond" w:hAnsi="Franklin Gothic Demi Cond"/>
          <w:sz w:val="48"/>
          <w:szCs w:val="48"/>
        </w:rPr>
      </w:pPr>
      <w:r>
        <w:rPr>
          <w:rFonts w:cs="Cambria" w:ascii="Franklin Gothic Demi Cond" w:hAnsi="Franklin Gothic Demi Cond"/>
          <w:sz w:val="48"/>
          <w:szCs w:val="48"/>
        </w:rPr>
        <w:t>1 Thessalonians 5:22-25</w:t>
      </w:r>
    </w:p>
    <w:p>
      <w:pPr>
        <w:pStyle w:val="Normal"/>
        <w:rPr>
          <w:rFonts w:ascii="Franklin Gothic Demi Cond" w:hAnsi="Franklin Gothic Demi Cond"/>
          <w:sz w:val="48"/>
          <w:szCs w:val="48"/>
        </w:rPr>
      </w:pPr>
      <w:r>
        <w:rPr>
          <w:rFonts w:cs="Cambria" w:ascii="Franklin Gothic Demi Cond" w:hAnsi="Franklin Gothic Demi Cond"/>
          <w:sz w:val="48"/>
          <w:szCs w:val="48"/>
        </w:rPr>
        <w:t>[22]</w:t>
      </w:r>
      <w:r>
        <w:rPr>
          <w:rFonts w:cs="Cambria" w:ascii="Franklin Gothic Demi Cond" w:hAnsi="Franklin Gothic Demi Cond"/>
          <w:sz w:val="48"/>
          <w:szCs w:val="48"/>
          <w:shd w:fill="FFFF99" w:val="clear"/>
        </w:rPr>
        <w:t>Abstain from all appearance of evil.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[23]And the very God of peace sanctify you wholly; and </w:t>
      </w:r>
      <w:r>
        <w:rPr>
          <w:rFonts w:cs="Cambria" w:ascii="Franklin Gothic Demi Cond" w:hAnsi="Franklin Gothic Demi Cond"/>
          <w:sz w:val="48"/>
          <w:szCs w:val="48"/>
          <w:shd w:fill="FFFF99" w:val="clear"/>
        </w:rPr>
        <w:t>I pray God your whole spirit and soul and body be preserved blameless unto the coming of our Lord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[24]Faithful is he that calleth you, who also will do it.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[25]Brethren, pray for 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Daniel 6:10</w:t>
      </w:r>
    </w:p>
    <w:p>
      <w:pPr>
        <w:pStyle w:val="Normal"/>
        <w:rPr>
          <w:rFonts w:ascii="Franklin Gothic Demi Cond" w:hAnsi="Franklin Gothic Demi Cond"/>
          <w:sz w:val="48"/>
          <w:szCs w:val="48"/>
        </w:rPr>
      </w:pPr>
      <w:r>
        <w:rPr>
          <w:rFonts w:cs="Cambria" w:ascii="Franklin Gothic Demi Cond" w:hAnsi="Franklin Gothic Demi Cond"/>
          <w:sz w:val="48"/>
          <w:szCs w:val="48"/>
        </w:rPr>
        <w:t>[10]Now when Daniel knew that the writing was signed, he went into his house; and his windows being open in his chamber toward Jerusalem,</w:t>
      </w:r>
      <w:r>
        <w:rPr>
          <w:rFonts w:cs="Cambria" w:ascii="Franklin Gothic Demi Cond" w:hAnsi="Franklin Gothic Demi Cond"/>
          <w:sz w:val="48"/>
          <w:szCs w:val="48"/>
          <w:shd w:fill="FFFF99" w:val="clear"/>
        </w:rPr>
        <w:t xml:space="preserve"> he kneeled upon his knees three times a day, and prayed, and gave thanks before his God,</w:t>
      </w:r>
      <w:r>
        <w:rPr>
          <w:rFonts w:cs="Cambria" w:ascii="Franklin Gothic Demi Cond" w:hAnsi="Franklin Gothic Demi Cond"/>
          <w:sz w:val="48"/>
          <w:szCs w:val="48"/>
        </w:rPr>
        <w:t xml:space="preserve"> as he did aforetime.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6:6-13</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[6]But thou, when thou prayest, enter into thy closet, and when thou hast shut thy door, </w:t>
      </w:r>
      <w:r>
        <w:rPr>
          <w:rFonts w:cs="Cambria" w:ascii="Franklin Gothic Demi Cond" w:hAnsi="Franklin Gothic Demi Cond"/>
          <w:sz w:val="48"/>
          <w:szCs w:val="48"/>
          <w:shd w:fill="00FF00" w:val="clear"/>
        </w:rPr>
        <w:t>pray to thy Father which is in secret; and thy Father which seeth in secret shall reward thee openly.</w:t>
      </w:r>
    </w:p>
    <w:p>
      <w:pPr>
        <w:pStyle w:val="Normal"/>
        <w:rPr>
          <w:rFonts w:ascii="Franklin Gothic Demi Cond" w:hAnsi="Franklin Gothic Demi Cond"/>
          <w:sz w:val="48"/>
          <w:szCs w:val="48"/>
        </w:rPr>
      </w:pPr>
      <w:r>
        <w:rPr>
          <w:rFonts w:cs="Cambria" w:ascii="Franklin Gothic Demi Cond" w:hAnsi="Franklin Gothic Demi Cond"/>
          <w:sz w:val="48"/>
          <w:szCs w:val="48"/>
        </w:rPr>
        <w:t>[7]But when ye pray, use not vain repetitions, as the heathen do: for they think that they shall be heard for their much speaking.</w:t>
      </w:r>
    </w:p>
    <w:p>
      <w:pPr>
        <w:pStyle w:val="Normal"/>
        <w:rPr>
          <w:rFonts w:ascii="Franklin Gothic Demi Cond" w:hAnsi="Franklin Gothic Demi Cond"/>
          <w:sz w:val="48"/>
          <w:szCs w:val="48"/>
        </w:rPr>
      </w:pPr>
      <w:r>
        <w:rPr>
          <w:rFonts w:cs="Cambria" w:ascii="Franklin Gothic Demi Cond" w:hAnsi="Franklin Gothic Demi Cond"/>
          <w:sz w:val="48"/>
          <w:szCs w:val="48"/>
        </w:rPr>
        <w:t>[8]Be not ye therefore like unto them: for your Father knoweth what things ye have need of, before ye ask him.</w:t>
      </w:r>
    </w:p>
    <w:p>
      <w:pPr>
        <w:pStyle w:val="Normal"/>
        <w:rPr>
          <w:rFonts w:ascii="Franklin Gothic Demi Cond" w:hAnsi="Franklin Gothic Demi Cond"/>
          <w:sz w:val="48"/>
          <w:szCs w:val="48"/>
        </w:rPr>
      </w:pPr>
      <w:r>
        <w:rPr>
          <w:rFonts w:cs="Cambria" w:ascii="Franklin Gothic Demi Cond" w:hAnsi="Franklin Gothic Demi Cond"/>
          <w:sz w:val="48"/>
          <w:szCs w:val="48"/>
        </w:rPr>
        <w:t>[9]After this manner therefore pray ye: Our Father which art in heaven, Hallowed be thy name.</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00FF00" w:val="clear"/>
        </w:rPr>
        <w:t>Thy kingdom come. Thy will be done in earth, as it is in heaven.</w:t>
      </w:r>
    </w:p>
    <w:p>
      <w:pPr>
        <w:pStyle w:val="Normal"/>
        <w:rPr>
          <w:rFonts w:ascii="Franklin Gothic Demi Cond" w:hAnsi="Franklin Gothic Demi Cond"/>
          <w:sz w:val="48"/>
          <w:szCs w:val="48"/>
        </w:rPr>
      </w:pPr>
      <w:r>
        <w:rPr>
          <w:rFonts w:cs="Cambria" w:ascii="Franklin Gothic Demi Cond" w:hAnsi="Franklin Gothic Demi Cond"/>
          <w:sz w:val="48"/>
          <w:szCs w:val="48"/>
        </w:rPr>
        <w:t>[11]Give us this day our daily bread.</w:t>
      </w:r>
    </w:p>
    <w:p>
      <w:pPr>
        <w:pStyle w:val="Normal"/>
        <w:rPr>
          <w:rFonts w:ascii="Franklin Gothic Demi Cond" w:hAnsi="Franklin Gothic Demi Cond"/>
          <w:sz w:val="48"/>
          <w:szCs w:val="48"/>
        </w:rPr>
      </w:pPr>
      <w:r>
        <w:rPr>
          <w:rFonts w:cs="Cambria" w:ascii="Franklin Gothic Demi Cond" w:hAnsi="Franklin Gothic Demi Cond"/>
          <w:sz w:val="48"/>
          <w:szCs w:val="48"/>
        </w:rPr>
        <w:t>[12]And forgive us our debts, as we forgive our debtors.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[13]And lead us not into temptation, but deliver us from evil: </w:t>
      </w:r>
      <w:r>
        <w:rPr>
          <w:rFonts w:cs="Cambria" w:ascii="Franklin Gothic Demi Cond" w:hAnsi="Franklin Gothic Demi Cond"/>
          <w:sz w:val="48"/>
          <w:szCs w:val="48"/>
          <w:shd w:fill="00FF00" w:val="clear"/>
        </w:rPr>
        <w:t>For thine is the Kingdom, and the Power, and the Glory, For Ever.</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99" w:val="clear"/>
        </w:rPr>
        <w:t xml:space="preserve">Amen.    </w:t>
      </w:r>
    </w:p>
    <w:p>
      <w:pPr>
        <w:pStyle w:val="Normal"/>
        <w:rPr>
          <w:rFonts w:ascii="Franklin Gothic Demi Cond" w:hAnsi="Franklin Gothic Demi Cond"/>
          <w:sz w:val="48"/>
          <w:szCs w:val="48"/>
        </w:rPr>
      </w:pPr>
      <w:r>
        <w:rPr>
          <w:rFonts w:cs="Cambria" w:ascii="Franklin Gothic Demi Cond" w:hAnsi="Franklin Gothic Demi Cond"/>
          <w:sz w:val="48"/>
          <w:szCs w:val="48"/>
        </w:rPr>
        <w:t>Matthew 26:39-41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[39]And he went a little further, and fell on his face, and prayed, saying, O my Father, if it be possible, let this cup pass from me: </w:t>
      </w:r>
      <w:r>
        <w:rPr>
          <w:rFonts w:cs="Cambria" w:ascii="Franklin Gothic Demi Cond" w:hAnsi="Franklin Gothic Demi Cond"/>
          <w:sz w:val="48"/>
          <w:szCs w:val="48"/>
          <w:shd w:fill="00FF00" w:val="clear"/>
        </w:rPr>
        <w:t>nevertheless not as I will, but as thou wilt.</w:t>
      </w:r>
    </w:p>
    <w:p>
      <w:pPr>
        <w:pStyle w:val="Normal"/>
        <w:rPr>
          <w:rFonts w:ascii="Franklin Gothic Demi Cond" w:hAnsi="Franklin Gothic Demi Cond"/>
          <w:sz w:val="48"/>
          <w:szCs w:val="48"/>
        </w:rPr>
      </w:pPr>
      <w:r>
        <w:rPr>
          <w:rFonts w:cs="Cambria" w:ascii="Franklin Gothic Demi Cond" w:hAnsi="Franklin Gothic Demi Cond"/>
          <w:sz w:val="48"/>
          <w:szCs w:val="48"/>
        </w:rPr>
        <w:t>[40]And he cometh unto the disciples, and findeth them asleep, and saith unto Peter, What, could ye not watch with me one hour?</w:t>
      </w:r>
    </w:p>
    <w:p>
      <w:pPr>
        <w:pStyle w:val="Normal"/>
        <w:rPr>
          <w:rFonts w:ascii="Franklin Gothic Demi Cond" w:hAnsi="Franklin Gothic Demi Cond"/>
          <w:sz w:val="48"/>
          <w:szCs w:val="48"/>
        </w:rPr>
      </w:pPr>
      <w:r>
        <w:rPr>
          <w:rFonts w:cs="Cambria" w:ascii="Franklin Gothic Demi Cond" w:hAnsi="Franklin Gothic Demi Cond"/>
          <w:sz w:val="48"/>
          <w:szCs w:val="48"/>
        </w:rPr>
        <w:t>[41]</w:t>
      </w:r>
      <w:r>
        <w:rPr>
          <w:rFonts w:cs="Cambria" w:ascii="Franklin Gothic Demi Cond" w:hAnsi="Franklin Gothic Demi Cond"/>
          <w:sz w:val="48"/>
          <w:szCs w:val="48"/>
          <w:shd w:fill="00FF00" w:val="clear"/>
        </w:rPr>
        <w:t>Watch and pray</w:t>
      </w:r>
      <w:r>
        <w:rPr>
          <w:rFonts w:cs="Cambria" w:ascii="Franklin Gothic Demi Cond" w:hAnsi="Franklin Gothic Demi Cond"/>
          <w:sz w:val="48"/>
          <w:szCs w:val="48"/>
        </w:rPr>
        <w:t>,</w:t>
      </w:r>
      <w:r>
        <w:rPr>
          <w:rFonts w:cs="Cambria" w:ascii="Franklin Gothic Demi Cond" w:hAnsi="Franklin Gothic Demi Cond"/>
          <w:sz w:val="48"/>
          <w:szCs w:val="48"/>
          <w:shd w:fill="FFFF99" w:val="clear"/>
        </w:rPr>
        <w:t xml:space="preserve"> that ye enter not into temptation: </w:t>
      </w:r>
      <w:r>
        <w:rPr>
          <w:rFonts w:cs="Cambria" w:ascii="Franklin Gothic Demi Cond" w:hAnsi="Franklin Gothic Demi Cond"/>
          <w:sz w:val="48"/>
          <w:szCs w:val="48"/>
        </w:rPr>
        <w:t xml:space="preserve">the spirit indeed is willing, but the flesh is weak.     </w:t>
      </w:r>
    </w:p>
    <w:p>
      <w:pPr>
        <w:pStyle w:val="Normal"/>
        <w:rPr>
          <w:rFonts w:ascii="Franklin Gothic Demi Cond" w:hAnsi="Franklin Gothic Demi Cond"/>
          <w:sz w:val="48"/>
          <w:szCs w:val="48"/>
        </w:rPr>
      </w:pPr>
      <w:r>
        <w:rPr>
          <w:rFonts w:cs="Cambria" w:ascii="Franklin Gothic Demi Cond" w:hAnsi="Franklin Gothic Demi Cond"/>
          <w:sz w:val="48"/>
          <w:szCs w:val="48"/>
        </w:rPr>
        <w:t>Matthew 26:53</w:t>
      </w:r>
    </w:p>
    <w:p>
      <w:pPr>
        <w:pStyle w:val="Normal"/>
        <w:rPr>
          <w:rFonts w:ascii="Franklin Gothic Demi Cond" w:hAnsi="Franklin Gothic Demi Cond"/>
          <w:sz w:val="48"/>
          <w:szCs w:val="48"/>
        </w:rPr>
      </w:pPr>
      <w:r>
        <w:rPr>
          <w:rFonts w:cs="Cambria" w:ascii="Franklin Gothic Demi Cond" w:hAnsi="Franklin Gothic Demi Cond"/>
          <w:sz w:val="48"/>
          <w:szCs w:val="48"/>
        </w:rPr>
        <w:t>[53]</w:t>
      </w:r>
      <w:r>
        <w:rPr>
          <w:rFonts w:cs="Cambria" w:ascii="Franklin Gothic Demi Cond" w:hAnsi="Franklin Gothic Demi Cond"/>
          <w:sz w:val="48"/>
          <w:szCs w:val="48"/>
          <w:shd w:fill="FFFF99" w:val="clear"/>
        </w:rPr>
        <w:t>Thinkest thou that I cannot now pray to my Father</w:t>
      </w:r>
      <w:r>
        <w:rPr>
          <w:rFonts w:cs="Cambria" w:ascii="Franklin Gothic Demi Cond" w:hAnsi="Franklin Gothic Demi Cond"/>
          <w:sz w:val="48"/>
          <w:szCs w:val="48"/>
        </w:rPr>
        <w:t xml:space="preserve">, and he shall presently </w:t>
      </w:r>
      <w:r>
        <w:rPr>
          <w:rFonts w:cs="Cambria" w:ascii="Franklin Gothic Demi Cond" w:hAnsi="Franklin Gothic Demi Cond"/>
          <w:sz w:val="48"/>
          <w:szCs w:val="48"/>
          <w:shd w:fill="00FF00" w:val="clear"/>
        </w:rPr>
        <w:t xml:space="preserve">give me more than twelve legions of angels?    </w:t>
      </w:r>
    </w:p>
    <w:p>
      <w:pPr>
        <w:pStyle w:val="Normal"/>
        <w:rPr>
          <w:rFonts w:ascii="Franklin Gothic Demi Cond" w:hAnsi="Franklin Gothic Demi Cond"/>
          <w:sz w:val="48"/>
          <w:szCs w:val="48"/>
        </w:rPr>
      </w:pPr>
      <w:r>
        <w:rPr>
          <w:rFonts w:cs="Cambria" w:ascii="Franklin Gothic Demi Cond" w:hAnsi="Franklin Gothic Demi Cond"/>
          <w:sz w:val="48"/>
          <w:szCs w:val="48"/>
        </w:rPr>
        <w:t>Mark 11:22-26</w:t>
      </w:r>
    </w:p>
    <w:p>
      <w:pPr>
        <w:pStyle w:val="Normal"/>
        <w:rPr>
          <w:rFonts w:ascii="Franklin Gothic Demi Cond" w:hAnsi="Franklin Gothic Demi Cond"/>
          <w:sz w:val="48"/>
          <w:szCs w:val="48"/>
        </w:rPr>
      </w:pPr>
      <w:r>
        <w:rPr>
          <w:rFonts w:cs="Cambria" w:ascii="Franklin Gothic Demi Cond" w:hAnsi="Franklin Gothic Demi Cond"/>
          <w:sz w:val="48"/>
          <w:szCs w:val="48"/>
        </w:rPr>
        <w:t>[22]And Jesus answering saith unto them, Have faith in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[23]For verily I say unto you, That whosoever shall say unto this mountain, Be thou removed, and be thou cast into the sea; and shall not doubt in his heart, but shall believe that those things which he saith shall come to pass; </w:t>
      </w:r>
      <w:r>
        <w:rPr>
          <w:rFonts w:cs="Cambria" w:ascii="Franklin Gothic Demi Cond" w:hAnsi="Franklin Gothic Demi Cond"/>
          <w:sz w:val="48"/>
          <w:szCs w:val="48"/>
          <w:shd w:fill="FFFF99" w:val="clear"/>
        </w:rPr>
        <w:t>he shall have whatsoever he saith.</w:t>
      </w:r>
    </w:p>
    <w:p>
      <w:pPr>
        <w:pStyle w:val="Normal"/>
        <w:rPr>
          <w:rFonts w:ascii="Franklin Gothic Demi Cond" w:hAnsi="Franklin Gothic Demi Cond"/>
          <w:sz w:val="48"/>
          <w:szCs w:val="48"/>
        </w:rPr>
      </w:pPr>
      <w:r>
        <w:rPr>
          <w:rFonts w:cs="Cambria" w:ascii="Franklin Gothic Demi Cond" w:hAnsi="Franklin Gothic Demi Cond"/>
          <w:sz w:val="48"/>
          <w:szCs w:val="48"/>
        </w:rPr>
        <w:t>[24]Therefore I say unto you, What things soever ye desire, when ye pray, believe that ye receive them, and ye shall have them.</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FFFF99" w:val="clear"/>
        </w:rPr>
        <w:t>And when ye stand praying, forgive, if ye have ought against any:</w:t>
      </w:r>
      <w:r>
        <w:rPr>
          <w:rFonts w:cs="Cambria" w:ascii="Franklin Gothic Demi Cond" w:hAnsi="Franklin Gothic Demi Cond"/>
          <w:sz w:val="48"/>
          <w:szCs w:val="48"/>
        </w:rPr>
        <w:t xml:space="preserve"> that your Father also which is in heaven may forgive you your trespasses.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[26]But if ye do not forgive, neither will your Father which is in heaven forgive your trespasses.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14:12-18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[12]Verily, verily, I say unto you, </w:t>
      </w:r>
      <w:r>
        <w:rPr>
          <w:rFonts w:cs="Cambria" w:ascii="Franklin Gothic Demi Cond" w:hAnsi="Franklin Gothic Demi Cond"/>
          <w:sz w:val="48"/>
          <w:szCs w:val="48"/>
          <w:shd w:fill="00FF00" w:val="clear"/>
        </w:rPr>
        <w:t>He that believeth on me</w:t>
      </w:r>
      <w:r>
        <w:rPr>
          <w:rFonts w:cs="Cambria" w:ascii="Franklin Gothic Demi Cond" w:hAnsi="Franklin Gothic Demi Cond"/>
          <w:sz w:val="48"/>
          <w:szCs w:val="48"/>
        </w:rPr>
        <w:t xml:space="preserve">, the works that I do shall he do also; </w:t>
      </w:r>
      <w:r>
        <w:rPr>
          <w:rFonts w:cs="Cambria" w:ascii="Franklin Gothic Demi Cond" w:hAnsi="Franklin Gothic Demi Cond"/>
          <w:sz w:val="48"/>
          <w:szCs w:val="48"/>
          <w:shd w:fill="FFFF99" w:val="clear"/>
        </w:rPr>
        <w:t>and greater works than these shall he do;</w:t>
      </w:r>
      <w:r>
        <w:rPr>
          <w:rFonts w:cs="Cambria" w:ascii="Franklin Gothic Demi Cond" w:hAnsi="Franklin Gothic Demi Cond"/>
          <w:sz w:val="48"/>
          <w:szCs w:val="48"/>
        </w:rPr>
        <w:t xml:space="preserve"> because I go unto my Father.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[13]And whatsoever ye shall </w:t>
      </w:r>
      <w:r>
        <w:rPr>
          <w:rFonts w:cs="Cambria" w:ascii="Franklin Gothic Demi Cond" w:hAnsi="Franklin Gothic Demi Cond"/>
          <w:sz w:val="48"/>
          <w:szCs w:val="48"/>
          <w:shd w:fill="FFFF99" w:val="clear"/>
        </w:rPr>
        <w:t>Ask In My Name</w:t>
      </w:r>
      <w:r>
        <w:rPr>
          <w:rFonts w:cs="Cambria" w:ascii="Franklin Gothic Demi Cond" w:hAnsi="Franklin Gothic Demi Cond"/>
          <w:sz w:val="48"/>
          <w:szCs w:val="48"/>
        </w:rPr>
        <w:t>, that will I do, that the Father may be glorified in the Son.</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00FF00" w:val="clear"/>
        </w:rPr>
        <w:t>If ye shall ask any thing In My Name, I will do it.</w:t>
      </w:r>
    </w:p>
    <w:p>
      <w:pPr>
        <w:pStyle w:val="Normal"/>
        <w:rPr>
          <w:rFonts w:ascii="Franklin Gothic Demi Cond" w:hAnsi="Franklin Gothic Demi Cond"/>
          <w:sz w:val="48"/>
          <w:szCs w:val="48"/>
        </w:rPr>
      </w:pPr>
      <w:r>
        <w:rPr>
          <w:rFonts w:cs="Cambria" w:ascii="Franklin Gothic Demi Cond" w:hAnsi="Franklin Gothic Demi Cond"/>
          <w:sz w:val="48"/>
          <w:szCs w:val="48"/>
        </w:rPr>
        <w:t>[15]If ye love me, keep my commandments.</w:t>
      </w:r>
    </w:p>
    <w:p>
      <w:pPr>
        <w:pStyle w:val="Normal"/>
        <w:rPr>
          <w:rFonts w:ascii="Franklin Gothic Demi Cond" w:hAnsi="Franklin Gothic Demi Cond"/>
          <w:sz w:val="48"/>
          <w:szCs w:val="48"/>
        </w:rPr>
      </w:pPr>
      <w:r>
        <w:rPr>
          <w:rFonts w:cs="Cambria" w:ascii="Franklin Gothic Demi Cond" w:hAnsi="Franklin Gothic Demi Cond"/>
          <w:sz w:val="48"/>
          <w:szCs w:val="48"/>
        </w:rPr>
        <w:t>[16]</w:t>
      </w:r>
      <w:r>
        <w:rPr>
          <w:rFonts w:cs="Cambria" w:ascii="Franklin Gothic Demi Cond" w:hAnsi="Franklin Gothic Demi Cond"/>
          <w:sz w:val="48"/>
          <w:szCs w:val="48"/>
          <w:shd w:fill="FFFF99" w:val="clear"/>
        </w:rPr>
        <w:t xml:space="preserve">And I will pray the Father, and he shall give you </w:t>
      </w:r>
      <w:r>
        <w:rPr>
          <w:rFonts w:cs="Cambria" w:ascii="Franklin Gothic Demi Cond" w:hAnsi="Franklin Gothic Demi Cond"/>
          <w:sz w:val="48"/>
          <w:szCs w:val="48"/>
          <w:shd w:fill="00FF00" w:val="clear"/>
        </w:rPr>
        <w:t>another Comforter,</w:t>
      </w:r>
      <w:r>
        <w:rPr>
          <w:rFonts w:cs="Cambria" w:ascii="Franklin Gothic Demi Cond" w:hAnsi="Franklin Gothic Demi Cond"/>
          <w:sz w:val="48"/>
          <w:szCs w:val="48"/>
        </w:rPr>
        <w:t xml:space="preserve"> that he may abide with you for ever;</w:t>
      </w:r>
    </w:p>
    <w:p>
      <w:pPr>
        <w:pStyle w:val="Normal"/>
        <w:rPr>
          <w:rFonts w:ascii="Franklin Gothic Demi Cond" w:hAnsi="Franklin Gothic Demi Cond"/>
          <w:sz w:val="48"/>
          <w:szCs w:val="48"/>
        </w:rPr>
      </w:pPr>
      <w:r>
        <w:rPr>
          <w:rFonts w:cs="Cambria" w:ascii="Franklin Gothic Demi Cond" w:hAnsi="Franklin Gothic Demi Cond"/>
          <w:sz w:val="48"/>
          <w:szCs w:val="48"/>
        </w:rPr>
        <w:t>[17]</w:t>
      </w:r>
      <w:r>
        <w:rPr>
          <w:rFonts w:cs="Cambria" w:ascii="Franklin Gothic Demi Cond" w:hAnsi="Franklin Gothic Demi Cond"/>
          <w:sz w:val="48"/>
          <w:szCs w:val="48"/>
          <w:shd w:fill="FFFF99" w:val="clear"/>
        </w:rPr>
        <w:t>Even</w:t>
      </w:r>
      <w:r>
        <w:rPr>
          <w:rFonts w:cs="Cambria" w:ascii="Franklin Gothic Demi Cond" w:hAnsi="Franklin Gothic Demi Cond"/>
          <w:sz w:val="48"/>
          <w:szCs w:val="48"/>
          <w:shd w:fill="00FF00" w:val="clear"/>
        </w:rPr>
        <w:t xml:space="preserve"> The Spirit of Truth</w:t>
      </w:r>
      <w:r>
        <w:rPr>
          <w:rFonts w:cs="Cambria" w:ascii="Franklin Gothic Demi Cond" w:hAnsi="Franklin Gothic Demi Cond"/>
          <w:sz w:val="48"/>
          <w:szCs w:val="48"/>
          <w:shd w:fill="FFFF99" w:val="clear"/>
        </w:rPr>
        <w:t>; whom the world cannot receive</w:t>
      </w:r>
      <w:r>
        <w:rPr>
          <w:rFonts w:cs="Cambria" w:ascii="Franklin Gothic Demi Cond" w:hAnsi="Franklin Gothic Demi Cond"/>
          <w:sz w:val="48"/>
          <w:szCs w:val="48"/>
        </w:rPr>
        <w:t xml:space="preserve">, because it seeth him not, neither knoweth him: </w:t>
      </w:r>
      <w:r>
        <w:rPr>
          <w:rFonts w:cs="Cambria" w:ascii="Franklin Gothic Demi Cond" w:hAnsi="Franklin Gothic Demi Cond"/>
          <w:sz w:val="48"/>
          <w:szCs w:val="48"/>
          <w:shd w:fill="00FF00" w:val="clear"/>
        </w:rPr>
        <w:t>but ye know him;</w:t>
      </w:r>
      <w:r>
        <w:rPr>
          <w:rFonts w:cs="Cambria" w:ascii="Franklin Gothic Demi Cond" w:hAnsi="Franklin Gothic Demi Cond"/>
          <w:sz w:val="48"/>
          <w:szCs w:val="48"/>
          <w:shd w:fill="FFFF99" w:val="clear"/>
        </w:rPr>
        <w:t xml:space="preserve"> for he dwelleth with you, and shall be in you.</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[18]I will not leave you comfortless: I will come to you.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16:25-27</w:t>
      </w:r>
    </w:p>
    <w:p>
      <w:pPr>
        <w:pStyle w:val="Normal"/>
        <w:rPr>
          <w:rFonts w:ascii="Franklin Gothic Demi Cond" w:hAnsi="Franklin Gothic Demi Cond"/>
          <w:sz w:val="48"/>
          <w:szCs w:val="48"/>
        </w:rPr>
      </w:pPr>
      <w:r>
        <w:rPr>
          <w:rFonts w:cs="Cambria" w:ascii="Franklin Gothic Demi Cond" w:hAnsi="Franklin Gothic Demi Cond"/>
          <w:sz w:val="48"/>
          <w:szCs w:val="48"/>
        </w:rPr>
        <w:t>[25]These things have I spoken unto you in proverbs: but the time cometh, when I shall no more speak unto you in proverbs, but I shall shew you plainly of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00FF00" w:val="clear"/>
        </w:rPr>
        <w:t>At that day ye shall ask in My Name: and I say not unto you, that I will pray the Father for you:</w:t>
      </w:r>
    </w:p>
    <w:p>
      <w:pPr>
        <w:pStyle w:val="Normal"/>
        <w:rPr>
          <w:rFonts w:ascii="Franklin Gothic Demi Cond" w:hAnsi="Franklin Gothic Demi Cond"/>
          <w:sz w:val="48"/>
          <w:szCs w:val="48"/>
        </w:rPr>
      </w:pPr>
      <w:r>
        <w:rPr>
          <w:rFonts w:cs="Cambria" w:ascii="Franklin Gothic Demi Cond" w:hAnsi="Franklin Gothic Demi Cond"/>
          <w:sz w:val="48"/>
          <w:szCs w:val="48"/>
        </w:rPr>
        <w:t>[27]</w:t>
      </w:r>
      <w:r>
        <w:rPr>
          <w:rFonts w:cs="Cambria" w:ascii="Franklin Gothic Demi Cond" w:hAnsi="Franklin Gothic Demi Cond"/>
          <w:sz w:val="48"/>
          <w:szCs w:val="48"/>
          <w:shd w:fill="FFFF99" w:val="clear"/>
        </w:rPr>
        <w:t>For the Father himself loveth you,</w:t>
      </w:r>
      <w:r>
        <w:rPr>
          <w:rFonts w:cs="Cambria" w:ascii="Franklin Gothic Demi Cond" w:hAnsi="Franklin Gothic Demi Cond"/>
          <w:sz w:val="48"/>
          <w:szCs w:val="48"/>
        </w:rPr>
        <w:t xml:space="preserve"> because ye have loved me, and have believed that I came out from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12:35-38</w:t>
      </w:r>
    </w:p>
    <w:p>
      <w:pPr>
        <w:pStyle w:val="Normal"/>
        <w:rPr>
          <w:rFonts w:ascii="Franklin Gothic Demi Cond" w:hAnsi="Franklin Gothic Demi Cond"/>
          <w:sz w:val="48"/>
          <w:szCs w:val="48"/>
        </w:rPr>
      </w:pPr>
      <w:r>
        <w:rPr>
          <w:rFonts w:cs="Cambria" w:ascii="Franklin Gothic Demi Cond" w:hAnsi="Franklin Gothic Demi Cond"/>
          <w:sz w:val="48"/>
          <w:szCs w:val="48"/>
        </w:rPr>
        <w:t>[35]Let your loins be girded about, and your lights burning;</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[36]And </w:t>
      </w:r>
      <w:r>
        <w:rPr>
          <w:rFonts w:cs="Cambria" w:ascii="Franklin Gothic Demi Cond" w:hAnsi="Franklin Gothic Demi Cond"/>
          <w:sz w:val="48"/>
          <w:szCs w:val="48"/>
          <w:shd w:fill="00FF00" w:val="clear"/>
        </w:rPr>
        <w:t>ye yourselves like unto men that wait for their lord, when he will return</w:t>
      </w:r>
      <w:r>
        <w:rPr>
          <w:rFonts w:cs="Cambria" w:ascii="Franklin Gothic Demi Cond" w:hAnsi="Franklin Gothic Demi Cond"/>
          <w:sz w:val="48"/>
          <w:szCs w:val="48"/>
        </w:rPr>
        <w:t xml:space="preserve"> from the wedding; that when he cometh and knocketh, they may open unto him immediately.</w:t>
      </w:r>
    </w:p>
    <w:p>
      <w:pPr>
        <w:pStyle w:val="Normal"/>
        <w:rPr>
          <w:rFonts w:ascii="Franklin Gothic Demi Cond" w:hAnsi="Franklin Gothic Demi Cond"/>
          <w:sz w:val="48"/>
          <w:szCs w:val="48"/>
        </w:rPr>
      </w:pPr>
      <w:r>
        <w:rPr>
          <w:rFonts w:cs="Cambria" w:ascii="Franklin Gothic Demi Cond" w:hAnsi="Franklin Gothic Demi Cond"/>
          <w:sz w:val="48"/>
          <w:szCs w:val="48"/>
        </w:rPr>
        <w:t>[37]</w:t>
      </w:r>
      <w:r>
        <w:rPr>
          <w:rFonts w:cs="Cambria" w:ascii="Franklin Gothic Demi Cond" w:hAnsi="Franklin Gothic Demi Cond"/>
          <w:sz w:val="48"/>
          <w:szCs w:val="48"/>
          <w:shd w:fill="00FF00" w:val="clear"/>
        </w:rPr>
        <w:t>Blessed are those servants, whom the lord when he cometh shall find watching:</w:t>
      </w:r>
      <w:r>
        <w:rPr>
          <w:rFonts w:cs="Cambria" w:ascii="Franklin Gothic Demi Cond" w:hAnsi="Franklin Gothic Demi Cond"/>
          <w:sz w:val="48"/>
          <w:szCs w:val="48"/>
        </w:rPr>
        <w:t xml:space="preserve"> verily I say unto you, that he shall gird himself, and make them to sit down to meat, and will come forth and serve them.</w:t>
      </w:r>
    </w:p>
    <w:p>
      <w:pPr>
        <w:pStyle w:val="Normal"/>
        <w:rPr>
          <w:rFonts w:ascii="Franklin Gothic Demi Cond" w:hAnsi="Franklin Gothic Demi Cond"/>
          <w:sz w:val="48"/>
          <w:szCs w:val="48"/>
        </w:rPr>
      </w:pPr>
      <w:r>
        <w:rPr>
          <w:rFonts w:cs="Cambria" w:ascii="Franklin Gothic Demi Cond" w:hAnsi="Franklin Gothic Demi Cond"/>
          <w:sz w:val="48"/>
          <w:szCs w:val="48"/>
        </w:rPr>
        <w:t>[38]And if he shall come in the second watch, or come in the third watch, and find them so,</w:t>
      </w:r>
      <w:r>
        <w:rPr>
          <w:rFonts w:cs="Cambria" w:ascii="Franklin Gothic Demi Cond" w:hAnsi="Franklin Gothic Demi Cond"/>
          <w:sz w:val="48"/>
          <w:szCs w:val="48"/>
          <w:shd w:fill="00FF00" w:val="clear"/>
        </w:rPr>
        <w:t xml:space="preserve"> blessed are those servants.</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(Gifts that are</w:t>
      </w: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Spiritual, Praying in Tongues)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12:7-11,27-31</w:t>
      </w:r>
    </w:p>
    <w:p>
      <w:pPr>
        <w:pStyle w:val="Normal"/>
        <w:rPr>
          <w:rFonts w:ascii="Franklin Gothic Demi Cond" w:hAnsi="Franklin Gothic Demi Cond"/>
          <w:sz w:val="48"/>
          <w:szCs w:val="48"/>
        </w:rPr>
      </w:pPr>
      <w:r>
        <w:rPr>
          <w:rFonts w:cs="Cambria" w:ascii="Franklin Gothic Demi Cond" w:hAnsi="Franklin Gothic Demi Cond"/>
          <w:sz w:val="48"/>
          <w:szCs w:val="48"/>
        </w:rPr>
        <w:t>[7]But the manifestation of the Spirit is given to every man to profit withal.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[8]For to one is given </w:t>
      </w:r>
      <w:r>
        <w:rPr>
          <w:rFonts w:cs="Cambria" w:ascii="Franklin Gothic Demi Cond" w:hAnsi="Franklin Gothic Demi Cond"/>
          <w:sz w:val="48"/>
          <w:szCs w:val="48"/>
          <w:shd w:fill="FFFF00" w:val="clear"/>
        </w:rPr>
        <w:t>by the Spirit the word of wisdom;</w:t>
      </w:r>
      <w:r>
        <w:rPr>
          <w:rFonts w:cs="Cambria" w:ascii="Franklin Gothic Demi Cond" w:hAnsi="Franklin Gothic Demi Cond"/>
          <w:sz w:val="48"/>
          <w:szCs w:val="48"/>
        </w:rPr>
        <w:t xml:space="preserve"> to another </w:t>
      </w:r>
      <w:r>
        <w:rPr>
          <w:rFonts w:cs="Cambria" w:ascii="Franklin Gothic Demi Cond" w:hAnsi="Franklin Gothic Demi Cond"/>
          <w:sz w:val="48"/>
          <w:szCs w:val="48"/>
          <w:shd w:fill="FFFF00" w:val="clear"/>
        </w:rPr>
        <w:t>the word of knowledge by the same Spirit;</w:t>
      </w:r>
    </w:p>
    <w:p>
      <w:pPr>
        <w:pStyle w:val="Normal"/>
        <w:rPr>
          <w:rFonts w:ascii="Franklin Gothic Demi Cond" w:hAnsi="Franklin Gothic Demi Cond"/>
          <w:sz w:val="48"/>
          <w:szCs w:val="48"/>
        </w:rPr>
      </w:pPr>
      <w:r>
        <w:rPr>
          <w:rFonts w:cs="Cambria" w:ascii="Franklin Gothic Demi Cond" w:hAnsi="Franklin Gothic Demi Cond"/>
          <w:sz w:val="48"/>
          <w:szCs w:val="48"/>
        </w:rPr>
        <w:t>[9]</w:t>
      </w:r>
      <w:r>
        <w:rPr>
          <w:rFonts w:cs="Cambria" w:ascii="Franklin Gothic Demi Cond" w:hAnsi="Franklin Gothic Demi Cond"/>
          <w:sz w:val="48"/>
          <w:szCs w:val="48"/>
          <w:shd w:fill="FFFF00" w:val="clear"/>
        </w:rPr>
        <w:t>To another faith by the same Spirit</w:t>
      </w:r>
      <w:r>
        <w:rPr>
          <w:rFonts w:cs="Cambria" w:ascii="Franklin Gothic Demi Cond" w:hAnsi="Franklin Gothic Demi Cond"/>
          <w:sz w:val="48"/>
          <w:szCs w:val="48"/>
        </w:rPr>
        <w:t xml:space="preserve">; to another </w:t>
      </w:r>
      <w:r>
        <w:rPr>
          <w:rFonts w:cs="Cambria" w:ascii="Franklin Gothic Demi Cond" w:hAnsi="Franklin Gothic Demi Cond"/>
          <w:sz w:val="48"/>
          <w:szCs w:val="48"/>
          <w:shd w:fill="FFFF00" w:val="clear"/>
        </w:rPr>
        <w:t>the gifts of healing by the same Spirit;</w:t>
      </w:r>
    </w:p>
    <w:p>
      <w:pPr>
        <w:pStyle w:val="Normal"/>
        <w:rPr>
          <w:rFonts w:ascii="Franklin Gothic Demi Cond" w:hAnsi="Franklin Gothic Demi Cond"/>
          <w:sz w:val="48"/>
          <w:szCs w:val="48"/>
        </w:rPr>
      </w:pPr>
      <w:r>
        <w:rPr>
          <w:rFonts w:cs="Cambria" w:ascii="Franklin Gothic Demi Cond" w:hAnsi="Franklin Gothic Demi Cond"/>
          <w:sz w:val="48"/>
          <w:szCs w:val="48"/>
        </w:rPr>
        <w:t>[10]To another</w:t>
      </w:r>
      <w:r>
        <w:rPr>
          <w:rFonts w:cs="Cambria" w:ascii="Franklin Gothic Demi Cond" w:hAnsi="Franklin Gothic Demi Cond"/>
          <w:sz w:val="48"/>
          <w:szCs w:val="48"/>
          <w:shd w:fill="FFFF00" w:val="clear"/>
        </w:rPr>
        <w:t xml:space="preserve"> the working of miracles</w:t>
      </w:r>
      <w:r>
        <w:rPr>
          <w:rFonts w:cs="Cambria" w:ascii="Franklin Gothic Demi Cond" w:hAnsi="Franklin Gothic Demi Cond"/>
          <w:sz w:val="48"/>
          <w:szCs w:val="48"/>
        </w:rPr>
        <w:t xml:space="preserve">; to another </w:t>
      </w:r>
      <w:r>
        <w:rPr>
          <w:rFonts w:cs="Cambria" w:ascii="Franklin Gothic Demi Cond" w:hAnsi="Franklin Gothic Demi Cond"/>
          <w:sz w:val="48"/>
          <w:szCs w:val="48"/>
          <w:shd w:fill="FFFF00" w:val="clear"/>
        </w:rPr>
        <w:t>prophecy</w:t>
      </w:r>
      <w:r>
        <w:rPr>
          <w:rFonts w:cs="Cambria" w:ascii="Franklin Gothic Demi Cond" w:hAnsi="Franklin Gothic Demi Cond"/>
          <w:sz w:val="48"/>
          <w:szCs w:val="48"/>
        </w:rPr>
        <w:t>; to another</w:t>
      </w:r>
      <w:r>
        <w:rPr>
          <w:rFonts w:cs="Cambria" w:ascii="Franklin Gothic Demi Cond" w:hAnsi="Franklin Gothic Demi Cond"/>
          <w:sz w:val="48"/>
          <w:szCs w:val="48"/>
          <w:shd w:fill="FFFF00" w:val="clear"/>
        </w:rPr>
        <w:t xml:space="preserve"> discerning of spirits</w:t>
      </w:r>
      <w:r>
        <w:rPr>
          <w:rFonts w:cs="Cambria" w:ascii="Franklin Gothic Demi Cond" w:hAnsi="Franklin Gothic Demi Cond"/>
          <w:sz w:val="48"/>
          <w:szCs w:val="48"/>
        </w:rPr>
        <w:t xml:space="preserve">; to another </w:t>
      </w:r>
      <w:r>
        <w:rPr>
          <w:rFonts w:cs="Cambria" w:ascii="Franklin Gothic Demi Cond" w:hAnsi="Franklin Gothic Demi Cond"/>
          <w:sz w:val="48"/>
          <w:szCs w:val="48"/>
          <w:shd w:fill="FFFF00" w:val="clear"/>
        </w:rPr>
        <w:t>divers kinds of tongues</w:t>
      </w:r>
      <w:r>
        <w:rPr>
          <w:rFonts w:cs="Cambria" w:ascii="Franklin Gothic Demi Cond" w:hAnsi="Franklin Gothic Demi Cond"/>
          <w:sz w:val="48"/>
          <w:szCs w:val="48"/>
        </w:rPr>
        <w:t xml:space="preserve">; to another the </w:t>
      </w:r>
      <w:r>
        <w:rPr>
          <w:rFonts w:cs="Cambria" w:ascii="Franklin Gothic Demi Cond" w:hAnsi="Franklin Gothic Demi Cond"/>
          <w:sz w:val="48"/>
          <w:szCs w:val="48"/>
          <w:shd w:fill="FFFF00" w:val="clear"/>
        </w:rPr>
        <w:t>interpretation of tongues:</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But all these worketh that one and the selfsame Spirit</w:t>
      </w:r>
      <w:r>
        <w:rPr>
          <w:rFonts w:cs="Cambria" w:ascii="Franklin Gothic Demi Cond" w:hAnsi="Franklin Gothic Demi Cond"/>
          <w:sz w:val="48"/>
          <w:szCs w:val="48"/>
        </w:rPr>
        <w:t>, dividing to every man severally as he will.</w:t>
      </w:r>
    </w:p>
    <w:p>
      <w:pPr>
        <w:pStyle w:val="Normal"/>
        <w:rPr>
          <w:rFonts w:ascii="Franklin Gothic Demi Cond" w:hAnsi="Franklin Gothic Demi Cond"/>
          <w:sz w:val="48"/>
          <w:szCs w:val="48"/>
        </w:rPr>
      </w:pPr>
      <w:r>
        <w:rPr>
          <w:rFonts w:cs="Cambria" w:ascii="Franklin Gothic Demi Cond" w:hAnsi="Franklin Gothic Demi Cond"/>
          <w:sz w:val="48"/>
          <w:szCs w:val="48"/>
        </w:rPr>
        <w:t>[27]Now ye are the body of Christ, and members in particular.</w:t>
      </w:r>
    </w:p>
    <w:p>
      <w:pPr>
        <w:pStyle w:val="Normal"/>
        <w:rPr>
          <w:rFonts w:ascii="Franklin Gothic Demi Cond" w:hAnsi="Franklin Gothic Demi Cond"/>
          <w:sz w:val="48"/>
          <w:szCs w:val="48"/>
        </w:rPr>
      </w:pPr>
      <w:r>
        <w:rPr>
          <w:rFonts w:cs="Cambria" w:ascii="Franklin Gothic Demi Cond" w:hAnsi="Franklin Gothic Demi Cond"/>
          <w:sz w:val="48"/>
          <w:szCs w:val="48"/>
        </w:rPr>
        <w:t>[28]And God hath set some in the church, first apostles, secondarily prophets, thirdly teachers, after that miracles, then gifts of healings, helps, governments, diversities of tongues.</w:t>
      </w:r>
    </w:p>
    <w:p>
      <w:pPr>
        <w:pStyle w:val="Normal"/>
        <w:rPr>
          <w:rFonts w:ascii="Franklin Gothic Demi Cond" w:hAnsi="Franklin Gothic Demi Cond"/>
          <w:sz w:val="48"/>
          <w:szCs w:val="48"/>
        </w:rPr>
      </w:pPr>
      <w:r>
        <w:rPr>
          <w:rFonts w:cs="Cambria" w:ascii="Franklin Gothic Demi Cond" w:hAnsi="Franklin Gothic Demi Cond"/>
          <w:sz w:val="48"/>
          <w:szCs w:val="48"/>
        </w:rPr>
        <w:t>[29]Are all apostles? are all prophets? are all teachers? are all workers of miracles?</w:t>
      </w:r>
    </w:p>
    <w:p>
      <w:pPr>
        <w:pStyle w:val="Normal"/>
        <w:rPr>
          <w:rFonts w:ascii="Franklin Gothic Demi Cond" w:hAnsi="Franklin Gothic Demi Cond"/>
          <w:sz w:val="48"/>
          <w:szCs w:val="48"/>
        </w:rPr>
      </w:pPr>
      <w:r>
        <w:rPr>
          <w:rFonts w:cs="Cambria" w:ascii="Franklin Gothic Demi Cond" w:hAnsi="Franklin Gothic Demi Cond"/>
          <w:sz w:val="48"/>
          <w:szCs w:val="48"/>
        </w:rPr>
        <w:t>[30]Have all the gifts of healing? do all speak with tongues? do all interpret?</w:t>
      </w:r>
    </w:p>
    <w:p>
      <w:pPr>
        <w:pStyle w:val="Normal"/>
        <w:rPr>
          <w:rFonts w:ascii="Franklin Gothic Demi Cond" w:hAnsi="Franklin Gothic Demi Cond"/>
          <w:sz w:val="48"/>
          <w:szCs w:val="48"/>
        </w:rPr>
      </w:pPr>
      <w:r>
        <w:rPr>
          <w:rFonts w:cs="Cambria" w:ascii="Franklin Gothic Demi Cond" w:hAnsi="Franklin Gothic Demi Cond"/>
          <w:sz w:val="48"/>
          <w:szCs w:val="48"/>
        </w:rPr>
        <w:t>[31]</w:t>
      </w:r>
      <w:r>
        <w:rPr>
          <w:rFonts w:cs="Cambria" w:ascii="Franklin Gothic Demi Cond" w:hAnsi="Franklin Gothic Demi Cond"/>
          <w:sz w:val="48"/>
          <w:szCs w:val="48"/>
          <w:shd w:fill="FFFF00" w:val="clear"/>
        </w:rPr>
        <w:t>But covet earnestly the best gifts</w:t>
      </w:r>
      <w:r>
        <w:rPr>
          <w:rFonts w:cs="Cambria" w:ascii="Franklin Gothic Demi Cond" w:hAnsi="Franklin Gothic Demi Cond"/>
          <w:sz w:val="48"/>
          <w:szCs w:val="48"/>
          <w:shd w:fill="FFFF99" w:val="clear"/>
        </w:rPr>
        <w:t>:</w:t>
      </w:r>
      <w:r>
        <w:rPr>
          <w:rFonts w:cs="Cambria" w:ascii="Franklin Gothic Demi Cond" w:hAnsi="Franklin Gothic Demi Cond"/>
          <w:sz w:val="48"/>
          <w:szCs w:val="48"/>
        </w:rPr>
        <w:t xml:space="preserve"> and yet shew I unto you a more excellent way.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14:1-40</w:t>
      </w:r>
    </w:p>
    <w:p>
      <w:pPr>
        <w:pStyle w:val="Normal"/>
        <w:rPr>
          <w:rFonts w:ascii="Franklin Gothic Demi Cond" w:hAnsi="Franklin Gothic Demi Cond"/>
          <w:sz w:val="48"/>
          <w:szCs w:val="48"/>
        </w:rPr>
      </w:pPr>
      <w:r>
        <w:rPr>
          <w:rFonts w:cs="Cambria" w:ascii="Franklin Gothic Demi Cond" w:hAnsi="Franklin Gothic Demi Cond"/>
          <w:sz w:val="48"/>
          <w:szCs w:val="48"/>
        </w:rPr>
        <w:t>[1]Follow after charity,</w:t>
      </w:r>
      <w:r>
        <w:rPr>
          <w:rFonts w:cs="Cambria" w:ascii="Franklin Gothic Demi Cond" w:hAnsi="Franklin Gothic Demi Cond"/>
          <w:sz w:val="48"/>
          <w:szCs w:val="48"/>
          <w:shd w:fill="FFFF00" w:val="clear"/>
        </w:rPr>
        <w:t xml:space="preserve"> and desire spiritual gifts,</w:t>
      </w:r>
      <w:r>
        <w:rPr>
          <w:rFonts w:cs="Cambria" w:ascii="Franklin Gothic Demi Cond" w:hAnsi="Franklin Gothic Demi Cond"/>
          <w:sz w:val="48"/>
          <w:szCs w:val="48"/>
        </w:rPr>
        <w:t xml:space="preserve"> but rather that ye may prophesy.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[2]For </w:t>
      </w:r>
      <w:r>
        <w:rPr>
          <w:rFonts w:cs="Cambria" w:ascii="Franklin Gothic Demi Cond" w:hAnsi="Franklin Gothic Demi Cond"/>
          <w:sz w:val="48"/>
          <w:szCs w:val="48"/>
          <w:shd w:fill="FFFF00" w:val="clear"/>
        </w:rPr>
        <w:t>he that speaketh in an unknown tongue speaketh not unto men, but unto God</w:t>
      </w:r>
      <w:r>
        <w:rPr>
          <w:rFonts w:cs="Cambria" w:ascii="Franklin Gothic Demi Cond" w:hAnsi="Franklin Gothic Demi Cond"/>
          <w:sz w:val="48"/>
          <w:szCs w:val="48"/>
        </w:rPr>
        <w:t xml:space="preserve">: </w:t>
      </w:r>
      <w:r>
        <w:rPr>
          <w:rFonts w:cs="Cambria" w:ascii="Franklin Gothic Demi Cond" w:hAnsi="Franklin Gothic Demi Cond"/>
          <w:sz w:val="48"/>
          <w:szCs w:val="48"/>
          <w:shd w:fill="069A2E" w:val="clear"/>
        </w:rPr>
        <w:t>for no man understandeth him; howbeit in the spirit he speaketh mysteries.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[3]But he that prophesieth </w:t>
      </w:r>
      <w:r>
        <w:rPr>
          <w:rFonts w:cs="Cambria" w:ascii="Franklin Gothic Demi Cond" w:hAnsi="Franklin Gothic Demi Cond"/>
          <w:sz w:val="48"/>
          <w:szCs w:val="48"/>
          <w:shd w:fill="069A2E" w:val="clear"/>
        </w:rPr>
        <w:t>speaketh unto men to edification, and exhortation, and comfort.</w:t>
      </w:r>
    </w:p>
    <w:p>
      <w:pPr>
        <w:pStyle w:val="Normal"/>
        <w:rPr>
          <w:rFonts w:ascii="Franklin Gothic Demi Cond" w:hAnsi="Franklin Gothic Demi Cond"/>
          <w:sz w:val="48"/>
          <w:szCs w:val="48"/>
        </w:rPr>
      </w:pPr>
      <w:r>
        <w:rPr>
          <w:rFonts w:cs="Cambria" w:ascii="Franklin Gothic Demi Cond" w:hAnsi="Franklin Gothic Demi Cond"/>
          <w:sz w:val="48"/>
          <w:szCs w:val="48"/>
        </w:rPr>
        <w:t>[4]He that speaketh in an unknown tongue edifieth himself; but he that prophesieth edifieth the church.</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069A2E" w:val="clear"/>
        </w:rPr>
        <w:t>I would that ye all spake with tongues</w:t>
      </w:r>
      <w:r>
        <w:rPr>
          <w:rFonts w:cs="Cambria" w:ascii="Franklin Gothic Demi Cond" w:hAnsi="Franklin Gothic Demi Cond"/>
          <w:sz w:val="48"/>
          <w:szCs w:val="48"/>
        </w:rPr>
        <w:t>, but rather that ye prophesied: for greater is he that prophesieth than he that speaketh with tongues, except he interpret, that the church may receive edifying.</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[6]Now, brethren, if I come unto you speaking with tongues, what shall I profit you, </w:t>
      </w:r>
      <w:r>
        <w:rPr>
          <w:rFonts w:cs="Cambria" w:ascii="Franklin Gothic Demi Cond" w:hAnsi="Franklin Gothic Demi Cond"/>
          <w:sz w:val="48"/>
          <w:szCs w:val="48"/>
          <w:shd w:fill="069A2E" w:val="clear"/>
        </w:rPr>
        <w:t>except I shall speak to you either by revelation, or by knowledge, or by prophesying, or by doctrine?</w:t>
      </w:r>
    </w:p>
    <w:p>
      <w:pPr>
        <w:pStyle w:val="Normal"/>
        <w:rPr>
          <w:rFonts w:ascii="Franklin Gothic Demi Cond" w:hAnsi="Franklin Gothic Demi Cond"/>
          <w:sz w:val="48"/>
          <w:szCs w:val="48"/>
        </w:rPr>
      </w:pPr>
      <w:r>
        <w:rPr>
          <w:rFonts w:cs="Cambria" w:ascii="Franklin Gothic Demi Cond" w:hAnsi="Franklin Gothic Demi Cond"/>
          <w:sz w:val="48"/>
          <w:szCs w:val="48"/>
        </w:rPr>
        <w:t>[7]And even things without life giving sound, whether pipe or harp, except they give a distinction in the sounds, how shall it be known what is piped or harped?</w:t>
      </w:r>
    </w:p>
    <w:p>
      <w:pPr>
        <w:pStyle w:val="Normal"/>
        <w:rPr>
          <w:rFonts w:ascii="Franklin Gothic Demi Cond" w:hAnsi="Franklin Gothic Demi Cond"/>
          <w:sz w:val="48"/>
          <w:szCs w:val="48"/>
        </w:rPr>
      </w:pPr>
      <w:r>
        <w:rPr>
          <w:rFonts w:cs="Cambria" w:ascii="Franklin Gothic Demi Cond" w:hAnsi="Franklin Gothic Demi Cond"/>
          <w:sz w:val="48"/>
          <w:szCs w:val="48"/>
        </w:rPr>
        <w:t>[8]For if the trumpet give an uncertain sound, who shall prepare himself to the battle?</w:t>
      </w:r>
    </w:p>
    <w:p>
      <w:pPr>
        <w:pStyle w:val="Normal"/>
        <w:rPr>
          <w:rFonts w:ascii="Franklin Gothic Demi Cond" w:hAnsi="Franklin Gothic Demi Cond"/>
          <w:sz w:val="48"/>
          <w:szCs w:val="48"/>
        </w:rPr>
      </w:pPr>
      <w:r>
        <w:rPr>
          <w:rFonts w:cs="Cambria" w:ascii="Franklin Gothic Demi Cond" w:hAnsi="Franklin Gothic Demi Cond"/>
          <w:sz w:val="48"/>
          <w:szCs w:val="48"/>
        </w:rPr>
        <w:t>[9]So likewise ye, except ye utter by the tongue words easy to be understood, how shall it be known what is spoken? for ye shall speak into the air.</w:t>
      </w:r>
    </w:p>
    <w:p>
      <w:pPr>
        <w:pStyle w:val="Normal"/>
        <w:rPr>
          <w:rFonts w:ascii="Franklin Gothic Demi Cond" w:hAnsi="Franklin Gothic Demi Cond"/>
          <w:sz w:val="48"/>
          <w:szCs w:val="48"/>
        </w:rPr>
      </w:pPr>
      <w:r>
        <w:rPr>
          <w:rFonts w:cs="Cambria" w:ascii="Franklin Gothic Demi Cond" w:hAnsi="Franklin Gothic Demi Cond"/>
          <w:sz w:val="48"/>
          <w:szCs w:val="48"/>
        </w:rPr>
        <w:t>[10]There are, it may be, so many kinds of voices in the world, and none of them is without signification.</w:t>
      </w:r>
    </w:p>
    <w:p>
      <w:pPr>
        <w:pStyle w:val="Normal"/>
        <w:rPr>
          <w:rFonts w:ascii="Franklin Gothic Demi Cond" w:hAnsi="Franklin Gothic Demi Cond"/>
          <w:sz w:val="48"/>
          <w:szCs w:val="48"/>
        </w:rPr>
      </w:pPr>
      <w:r>
        <w:rPr>
          <w:rFonts w:cs="Cambria" w:ascii="Franklin Gothic Demi Cond" w:hAnsi="Franklin Gothic Demi Cond"/>
          <w:sz w:val="48"/>
          <w:szCs w:val="48"/>
        </w:rPr>
        <w:t>[11]Therefore if I know not the meaning of the voice, I shall be unto him that speaketh a barbarian, and he that speaketh shall be a barbarian unto me.</w:t>
      </w:r>
    </w:p>
    <w:p>
      <w:pPr>
        <w:pStyle w:val="Normal"/>
        <w:rPr>
          <w:rFonts w:ascii="Franklin Gothic Demi Cond" w:hAnsi="Franklin Gothic Demi Cond"/>
          <w:sz w:val="48"/>
          <w:szCs w:val="48"/>
        </w:rPr>
      </w:pPr>
      <w:r>
        <w:rPr>
          <w:rFonts w:cs="Cambria" w:ascii="Franklin Gothic Demi Cond" w:hAnsi="Franklin Gothic Demi Cond"/>
          <w:sz w:val="48"/>
          <w:szCs w:val="48"/>
        </w:rPr>
        <w:t>[12]Even so ye, forasmuch as ye are zealous of spiritual gifts, seek that ye may excel to the edifying of the church.</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069A2E" w:val="clear"/>
        </w:rPr>
        <w:t>Wherefore let him that speaketh in an unknown tongue pray that he may interpret.</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For if I pray in an unknown tongue, my spirit prayeth, but my understanding is unfruitful.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[15]What is it then? </w:t>
      </w:r>
      <w:r>
        <w:rPr>
          <w:rFonts w:cs="Cambria" w:ascii="Franklin Gothic Demi Cond" w:hAnsi="Franklin Gothic Demi Cond"/>
          <w:sz w:val="48"/>
          <w:szCs w:val="48"/>
          <w:shd w:fill="FFFF00" w:val="clear"/>
        </w:rPr>
        <w:t>I will pray with the spirit, and I will pray with the understanding also: I will sing with the spirit, and I will sing with the understanding also.</w:t>
      </w:r>
    </w:p>
    <w:p>
      <w:pPr>
        <w:pStyle w:val="Normal"/>
        <w:rPr>
          <w:rFonts w:ascii="Franklin Gothic Demi Cond" w:hAnsi="Franklin Gothic Demi Cond"/>
          <w:sz w:val="48"/>
          <w:szCs w:val="48"/>
        </w:rPr>
      </w:pPr>
      <w:r>
        <w:rPr>
          <w:rFonts w:cs="Cambria" w:ascii="Franklin Gothic Demi Cond" w:hAnsi="Franklin Gothic Demi Cond"/>
          <w:sz w:val="48"/>
          <w:szCs w:val="48"/>
        </w:rPr>
        <w:t>[16]Else when thou shalt bless with the spirit, how shall he that occupieth the room of the unlearned say Amen at thy giving of thanks, seeing he understandeth not what thou sayest?</w:t>
      </w:r>
    </w:p>
    <w:p>
      <w:pPr>
        <w:pStyle w:val="Normal"/>
        <w:rPr>
          <w:rFonts w:ascii="Franklin Gothic Demi Cond" w:hAnsi="Franklin Gothic Demi Cond"/>
          <w:sz w:val="48"/>
          <w:szCs w:val="48"/>
        </w:rPr>
      </w:pPr>
      <w:r>
        <w:rPr>
          <w:rFonts w:cs="Cambria" w:ascii="Franklin Gothic Demi Cond" w:hAnsi="Franklin Gothic Demi Cond"/>
          <w:sz w:val="48"/>
          <w:szCs w:val="48"/>
        </w:rPr>
        <w:t>[17]For thou verily givest thanks well, but the other is not edified.</w:t>
      </w:r>
    </w:p>
    <w:p>
      <w:pPr>
        <w:pStyle w:val="Normal"/>
        <w:rPr>
          <w:rFonts w:ascii="Franklin Gothic Demi Cond" w:hAnsi="Franklin Gothic Demi Cond"/>
          <w:sz w:val="48"/>
          <w:szCs w:val="48"/>
        </w:rPr>
      </w:pPr>
      <w:r>
        <w:rPr>
          <w:rFonts w:cs="Cambria" w:ascii="Franklin Gothic Demi Cond" w:hAnsi="Franklin Gothic Demi Cond"/>
          <w:sz w:val="48"/>
          <w:szCs w:val="48"/>
        </w:rPr>
        <w:t>[18]I thank my God, I speak with tongues more than ye all:</w:t>
      </w:r>
    </w:p>
    <w:p>
      <w:pPr>
        <w:pStyle w:val="Normal"/>
        <w:rPr>
          <w:rFonts w:ascii="Franklin Gothic Demi Cond" w:hAnsi="Franklin Gothic Demi Cond"/>
          <w:sz w:val="48"/>
          <w:szCs w:val="48"/>
        </w:rPr>
      </w:pPr>
      <w:r>
        <w:rPr>
          <w:rFonts w:cs="Cambria" w:ascii="Franklin Gothic Demi Cond" w:hAnsi="Franklin Gothic Demi Cond"/>
          <w:sz w:val="48"/>
          <w:szCs w:val="48"/>
        </w:rPr>
        <w:t>[19]Yet in the church I had rather speak five words with my understanding, that by my voice I might teach others also, than ten thousand words in an unknown tongue.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[20]Brethren, be not children in understanding: howbeit in malice be ye children, </w:t>
      </w:r>
      <w:r>
        <w:rPr>
          <w:rFonts w:cs="Cambria" w:ascii="Franklin Gothic Demi Cond" w:hAnsi="Franklin Gothic Demi Cond"/>
          <w:sz w:val="48"/>
          <w:szCs w:val="48"/>
          <w:shd w:fill="FFFF00" w:val="clear"/>
        </w:rPr>
        <w:t>but in understanding be men.</w:t>
      </w:r>
    </w:p>
    <w:p>
      <w:pPr>
        <w:pStyle w:val="Normal"/>
        <w:rPr>
          <w:rFonts w:ascii="Franklin Gothic Demi Cond" w:hAnsi="Franklin Gothic Demi Cond"/>
          <w:sz w:val="48"/>
          <w:szCs w:val="48"/>
        </w:rPr>
      </w:pPr>
      <w:r>
        <w:rPr>
          <w:rFonts w:cs="Cambria" w:ascii="Franklin Gothic Demi Cond" w:hAnsi="Franklin Gothic Demi Cond"/>
          <w:sz w:val="48"/>
          <w:szCs w:val="48"/>
        </w:rPr>
        <w:t>[21]</w:t>
      </w:r>
      <w:r>
        <w:rPr>
          <w:rFonts w:cs="Cambria" w:ascii="Franklin Gothic Demi Cond" w:hAnsi="Franklin Gothic Demi Cond"/>
          <w:sz w:val="48"/>
          <w:szCs w:val="48"/>
          <w:shd w:fill="FFFF00" w:val="clear"/>
        </w:rPr>
        <w:t>In the law it is written, With men of other tongues and other lips will I speak unto this people; and yet for all that will they not hear me, saith the Lord.</w:t>
      </w:r>
    </w:p>
    <w:p>
      <w:pPr>
        <w:pStyle w:val="Normal"/>
        <w:rPr>
          <w:rFonts w:ascii="Franklin Gothic Demi Cond" w:hAnsi="Franklin Gothic Demi Cond"/>
          <w:sz w:val="48"/>
          <w:szCs w:val="48"/>
        </w:rPr>
      </w:pPr>
      <w:r>
        <w:rPr>
          <w:rFonts w:cs="Cambria" w:ascii="Franklin Gothic Demi Cond" w:hAnsi="Franklin Gothic Demi Cond"/>
          <w:sz w:val="48"/>
          <w:szCs w:val="48"/>
        </w:rPr>
        <w:t>[22]Wherefore tongues are for a sign, not to them that believe, but to them that believe not: but prophesying serveth not for them that believe not, but for them which believe.</w:t>
      </w:r>
    </w:p>
    <w:p>
      <w:pPr>
        <w:pStyle w:val="Normal"/>
        <w:rPr>
          <w:rFonts w:ascii="Franklin Gothic Demi Cond" w:hAnsi="Franklin Gothic Demi Cond"/>
          <w:sz w:val="48"/>
          <w:szCs w:val="48"/>
        </w:rPr>
      </w:pPr>
      <w:r>
        <w:rPr>
          <w:rFonts w:cs="Cambria" w:ascii="Franklin Gothic Demi Cond" w:hAnsi="Franklin Gothic Demi Cond"/>
          <w:sz w:val="48"/>
          <w:szCs w:val="48"/>
        </w:rPr>
        <w:t>[23]If therefore the whole church be come together into one place, and all speak with tongues, and there come in those that are unlearned, or unbelievers, will they not say that ye are mad?</w:t>
      </w:r>
    </w:p>
    <w:p>
      <w:pPr>
        <w:pStyle w:val="Normal"/>
        <w:rPr>
          <w:rFonts w:ascii="Franklin Gothic Demi Cond" w:hAnsi="Franklin Gothic Demi Cond"/>
          <w:sz w:val="48"/>
          <w:szCs w:val="48"/>
        </w:rPr>
      </w:pPr>
      <w:r>
        <w:rPr>
          <w:rFonts w:cs="Cambria" w:ascii="Franklin Gothic Demi Cond" w:hAnsi="Franklin Gothic Demi Cond"/>
          <w:sz w:val="48"/>
          <w:szCs w:val="48"/>
        </w:rPr>
        <w:t>[24]But if all prophesy, and there come in one that believeth not, or one unlearned, he is convinced of all, he is judged of all:</w:t>
      </w:r>
    </w:p>
    <w:p>
      <w:pPr>
        <w:pStyle w:val="Normal"/>
        <w:rPr>
          <w:rFonts w:ascii="Franklin Gothic Demi Cond" w:hAnsi="Franklin Gothic Demi Cond"/>
          <w:sz w:val="48"/>
          <w:szCs w:val="48"/>
        </w:rPr>
      </w:pPr>
      <w:r>
        <w:rPr>
          <w:rFonts w:cs="Cambria" w:ascii="Franklin Gothic Demi Cond" w:hAnsi="Franklin Gothic Demi Cond"/>
          <w:sz w:val="48"/>
          <w:szCs w:val="48"/>
        </w:rPr>
        <w:t>[25]And thus are the secrets of his heart made manifest; and so falling down on his face he will worship God, and report that God is in you of a truth.</w:t>
      </w:r>
    </w:p>
    <w:p>
      <w:pPr>
        <w:pStyle w:val="Normal"/>
        <w:rPr>
          <w:rFonts w:ascii="Franklin Gothic Demi Cond" w:hAnsi="Franklin Gothic Demi Cond"/>
          <w:sz w:val="48"/>
          <w:szCs w:val="48"/>
        </w:rPr>
      </w:pPr>
      <w:r>
        <w:rPr>
          <w:rFonts w:cs="Cambria" w:ascii="Franklin Gothic Demi Cond" w:hAnsi="Franklin Gothic Demi Cond"/>
          <w:sz w:val="48"/>
          <w:szCs w:val="48"/>
        </w:rPr>
        <w:t>[26]How is it then, brethren? when ye come together, every one of you hath a psalm, hath a doctrine, hath a tongue, hath a revelation, hath an interpretation. Let all things be done unto edifying.</w:t>
      </w:r>
    </w:p>
    <w:p>
      <w:pPr>
        <w:pStyle w:val="Normal"/>
        <w:rPr>
          <w:rFonts w:ascii="Franklin Gothic Demi Cond" w:hAnsi="Franklin Gothic Demi Cond"/>
          <w:sz w:val="48"/>
          <w:szCs w:val="48"/>
        </w:rPr>
      </w:pPr>
      <w:r>
        <w:rPr>
          <w:rFonts w:cs="Cambria" w:ascii="Franklin Gothic Demi Cond" w:hAnsi="Franklin Gothic Demi Cond"/>
          <w:sz w:val="48"/>
          <w:szCs w:val="48"/>
        </w:rPr>
        <w:t>[27]If any man speak in an unknown tongue, let it be by two, or at the most by three, and that by course; and let one interpret.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[28]But if there be no interpreter, let him keep silence in the church; </w:t>
      </w:r>
      <w:r>
        <w:rPr>
          <w:rFonts w:cs="Cambria" w:ascii="Franklin Gothic Demi Cond" w:hAnsi="Franklin Gothic Demi Cond"/>
          <w:sz w:val="48"/>
          <w:szCs w:val="48"/>
          <w:shd w:fill="FFFF00" w:val="clear"/>
        </w:rPr>
        <w:t>and let him speak to himself, and to God.</w:t>
      </w:r>
    </w:p>
    <w:p>
      <w:pPr>
        <w:pStyle w:val="Normal"/>
        <w:rPr>
          <w:rFonts w:ascii="Franklin Gothic Demi Cond" w:hAnsi="Franklin Gothic Demi Cond"/>
          <w:sz w:val="48"/>
          <w:szCs w:val="48"/>
        </w:rPr>
      </w:pPr>
      <w:r>
        <w:rPr>
          <w:rFonts w:cs="Cambria" w:ascii="Franklin Gothic Demi Cond" w:hAnsi="Franklin Gothic Demi Cond"/>
          <w:sz w:val="48"/>
          <w:szCs w:val="48"/>
        </w:rPr>
        <w:t>[29]Let the prophets speak two or three, and let the other judge.</w:t>
      </w:r>
    </w:p>
    <w:p>
      <w:pPr>
        <w:pStyle w:val="Normal"/>
        <w:rPr>
          <w:rFonts w:ascii="Franklin Gothic Demi Cond" w:hAnsi="Franklin Gothic Demi Cond"/>
          <w:sz w:val="48"/>
          <w:szCs w:val="48"/>
        </w:rPr>
      </w:pPr>
      <w:r>
        <w:rPr>
          <w:rFonts w:cs="Cambria" w:ascii="Franklin Gothic Demi Cond" w:hAnsi="Franklin Gothic Demi Cond"/>
          <w:sz w:val="48"/>
          <w:szCs w:val="48"/>
        </w:rPr>
        <w:t>[30]If any thing be revealed to another that sitteth by, let the first hold his peace.</w:t>
      </w:r>
    </w:p>
    <w:p>
      <w:pPr>
        <w:pStyle w:val="Normal"/>
        <w:rPr>
          <w:rFonts w:ascii="Franklin Gothic Demi Cond" w:hAnsi="Franklin Gothic Demi Cond"/>
          <w:sz w:val="48"/>
          <w:szCs w:val="48"/>
        </w:rPr>
      </w:pPr>
      <w:r>
        <w:rPr>
          <w:rFonts w:cs="Cambria" w:ascii="Franklin Gothic Demi Cond" w:hAnsi="Franklin Gothic Demi Cond"/>
          <w:sz w:val="48"/>
          <w:szCs w:val="48"/>
        </w:rPr>
        <w:t>[31]For ye may all prophesy one by one, that all may learn, and all may be comforted.</w:t>
      </w:r>
    </w:p>
    <w:p>
      <w:pPr>
        <w:pStyle w:val="Normal"/>
        <w:rPr>
          <w:rFonts w:ascii="Franklin Gothic Demi Cond" w:hAnsi="Franklin Gothic Demi Cond"/>
          <w:sz w:val="48"/>
          <w:szCs w:val="48"/>
        </w:rPr>
      </w:pPr>
      <w:r>
        <w:rPr>
          <w:rFonts w:cs="Cambria" w:ascii="Franklin Gothic Demi Cond" w:hAnsi="Franklin Gothic Demi Cond"/>
          <w:sz w:val="48"/>
          <w:szCs w:val="48"/>
        </w:rPr>
        <w:t>[32]</w:t>
      </w:r>
      <w:r>
        <w:rPr>
          <w:rFonts w:cs="Cambria" w:ascii="Franklin Gothic Demi Cond" w:hAnsi="Franklin Gothic Demi Cond"/>
          <w:sz w:val="48"/>
          <w:szCs w:val="48"/>
          <w:shd w:fill="FFFF00" w:val="clear"/>
        </w:rPr>
        <w:t>And the spirits of the prophets are subject to the prophets.</w:t>
      </w:r>
    </w:p>
    <w:p>
      <w:pPr>
        <w:pStyle w:val="Normal"/>
        <w:rPr>
          <w:rFonts w:ascii="Franklin Gothic Demi Cond" w:hAnsi="Franklin Gothic Demi Cond"/>
          <w:sz w:val="48"/>
          <w:szCs w:val="48"/>
        </w:rPr>
      </w:pPr>
      <w:r>
        <w:rPr>
          <w:rFonts w:cs="Cambria" w:ascii="Franklin Gothic Demi Cond" w:hAnsi="Franklin Gothic Demi Cond"/>
          <w:sz w:val="48"/>
          <w:szCs w:val="48"/>
        </w:rPr>
        <w:t>[33]</w:t>
      </w:r>
      <w:r>
        <w:rPr>
          <w:rFonts w:cs="Cambria" w:ascii="Franklin Gothic Demi Cond" w:hAnsi="Franklin Gothic Demi Cond"/>
          <w:sz w:val="48"/>
          <w:szCs w:val="48"/>
          <w:shd w:fill="FFFF00" w:val="clear"/>
        </w:rPr>
        <w:t>For God is not the author of confusion</w:t>
      </w:r>
      <w:r>
        <w:rPr>
          <w:rFonts w:cs="Cambria" w:ascii="Franklin Gothic Demi Cond" w:hAnsi="Franklin Gothic Demi Cond"/>
          <w:sz w:val="48"/>
          <w:szCs w:val="48"/>
        </w:rPr>
        <w:t>, but of peace, as in all churches of the saints.</w:t>
      </w:r>
    </w:p>
    <w:p>
      <w:pPr>
        <w:pStyle w:val="Normal"/>
        <w:rPr>
          <w:rFonts w:ascii="Franklin Gothic Demi Cond" w:hAnsi="Franklin Gothic Demi Cond"/>
          <w:sz w:val="48"/>
          <w:szCs w:val="48"/>
        </w:rPr>
      </w:pPr>
      <w:r>
        <w:rPr>
          <w:rFonts w:cs="Cambria" w:ascii="Franklin Gothic Demi Cond" w:hAnsi="Franklin Gothic Demi Cond"/>
          <w:sz w:val="48"/>
          <w:szCs w:val="48"/>
        </w:rPr>
        <w:t>[34]Let your women keep silence in the churches: for it is not permitted unto them to speak; but they are commanded to be under obedience, as also saith the law.</w:t>
      </w:r>
    </w:p>
    <w:p>
      <w:pPr>
        <w:pStyle w:val="Normal"/>
        <w:rPr>
          <w:rFonts w:ascii="Franklin Gothic Demi Cond" w:hAnsi="Franklin Gothic Demi Cond"/>
          <w:sz w:val="48"/>
          <w:szCs w:val="48"/>
        </w:rPr>
      </w:pPr>
      <w:r>
        <w:rPr>
          <w:rFonts w:cs="Cambria" w:ascii="Franklin Gothic Demi Cond" w:hAnsi="Franklin Gothic Demi Cond"/>
          <w:sz w:val="48"/>
          <w:szCs w:val="48"/>
        </w:rPr>
        <w:t>[35]And if they will learn any thing, let them ask their husbands at home: for it is a shame for women to speak in the church.</w:t>
      </w:r>
    </w:p>
    <w:p>
      <w:pPr>
        <w:pStyle w:val="Normal"/>
        <w:rPr>
          <w:rFonts w:ascii="Franklin Gothic Demi Cond" w:hAnsi="Franklin Gothic Demi Cond"/>
          <w:sz w:val="48"/>
          <w:szCs w:val="48"/>
        </w:rPr>
      </w:pPr>
      <w:r>
        <w:rPr>
          <w:rFonts w:cs="Cambria" w:ascii="Franklin Gothic Demi Cond" w:hAnsi="Franklin Gothic Demi Cond"/>
          <w:sz w:val="48"/>
          <w:szCs w:val="48"/>
        </w:rPr>
        <w:t>[36]What? came the word of God out from you? or came it unto you only?</w:t>
      </w:r>
    </w:p>
    <w:p>
      <w:pPr>
        <w:pStyle w:val="Normal"/>
        <w:rPr>
          <w:rFonts w:ascii="Franklin Gothic Demi Cond" w:hAnsi="Franklin Gothic Demi Cond"/>
          <w:sz w:val="48"/>
          <w:szCs w:val="48"/>
        </w:rPr>
      </w:pPr>
      <w:r>
        <w:rPr>
          <w:rFonts w:cs="Cambria" w:ascii="Franklin Gothic Demi Cond" w:hAnsi="Franklin Gothic Demi Cond"/>
          <w:sz w:val="48"/>
          <w:szCs w:val="48"/>
        </w:rPr>
        <w:t>[37]If any man think himself to be a prophet, or spiritual, let him acknowledge that the things that I write unto you are the commandments of the Lord.</w:t>
      </w:r>
    </w:p>
    <w:p>
      <w:pPr>
        <w:pStyle w:val="Normal"/>
        <w:rPr>
          <w:rFonts w:ascii="Franklin Gothic Demi Cond" w:hAnsi="Franklin Gothic Demi Cond"/>
          <w:sz w:val="48"/>
          <w:szCs w:val="48"/>
        </w:rPr>
      </w:pPr>
      <w:r>
        <w:rPr>
          <w:rFonts w:cs="Cambria" w:ascii="Franklin Gothic Demi Cond" w:hAnsi="Franklin Gothic Demi Cond"/>
          <w:sz w:val="48"/>
          <w:szCs w:val="48"/>
        </w:rPr>
        <w:t>[38]But if any man be ignorant, let him be ignorant.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[39]Wherefore, brethren, </w:t>
      </w:r>
      <w:r>
        <w:rPr>
          <w:rFonts w:cs="Cambria" w:ascii="Franklin Gothic Demi Cond" w:hAnsi="Franklin Gothic Demi Cond"/>
          <w:sz w:val="48"/>
          <w:szCs w:val="48"/>
          <w:shd w:fill="FFFF00" w:val="clear"/>
        </w:rPr>
        <w:t>covet to prophesy, and forbid not to speak with tongues.</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shd w:fill="00FF00" w:val="clear"/>
        </w:rPr>
        <w:t xml:space="preserve">[40]Let all things be done decently and in order.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TotalTime>
  <Application>LibreOffice/24.8.6.1$Windows_X86_64 LibreOffice_project/051bf11303684a0a982c9966e8be766d0a9efbc7</Application>
  <AppVersion>15.0000</AppVersion>
  <Pages>18</Pages>
  <Words>2276</Words>
  <Characters>10412</Characters>
  <CharactersWithSpaces>12647</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2025-08-10T12:45:29Z</dcterms:modified>
  <cp:revision>5</cp:revision>
  <dc:subject/>
  <dc:title/>
</cp:coreProperties>
</file>