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b w:val="false"/>
          <w:bCs w:val="false"/>
          <w:sz w:val="48"/>
          <w:szCs w:val="48"/>
        </w:rPr>
      </w:pPr>
      <w:r>
        <w:rPr>
          <w:rFonts w:cs="Cambria" w:ascii="Franklin Gothic Demi Cond" w:hAnsi="Franklin Gothic Demi Cond"/>
          <w:b/>
          <w:bCs/>
          <w:sz w:val="48"/>
          <w:szCs w:val="48"/>
        </w:rPr>
        <w:t xml:space="preserve">Not What I can do, But What God Can Do!    </w:t>
      </w:r>
      <w:r>
        <w:rPr>
          <w:rFonts w:cs="Cambria" w:ascii="Franklin Gothic Demi Cond" w:hAnsi="Franklin Gothic Demi Cond"/>
          <w:b w:val="false"/>
          <w:bCs w:val="false"/>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Colossians 1:16-17</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[16]For by him were all things created, that are in heaven, and that are in earth, visible and invisible, whether they be thrones, or dominions, or principalities, or powers: all things were created by him, and for him:</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[17]And he is before all things, and by him all things consist.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Proverbs 16:7</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[7]When a man's ways please the LORD, he maketh even his enemies to be at peace with him.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Kings 3:9-14</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[9]Give therefore thy servant an understanding heart to judge thy people, that I may discern between good and bad: for who is able to judge this thy so great a people?</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[10]And the speech pleased the Lord, that Solomon had asked this thing.</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[11]And God said unto him, Because thou hast asked this thing, and hast not asked for thyself long life; neither hast asked riches for thyself, nor hast asked the life of thine enemies; but hast asked for thyself understanding to discern judgment;</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[12]</w:t>
      </w:r>
      <w:r>
        <w:rPr>
          <w:rFonts w:cs="Cambria" w:ascii="Franklin Gothic Demi Cond" w:hAnsi="Franklin Gothic Demi Cond"/>
          <w:b w:val="false"/>
          <w:bCs w:val="false"/>
          <w:sz w:val="48"/>
          <w:szCs w:val="48"/>
          <w:shd w:fill="CCFFCC" w:val="clear"/>
        </w:rPr>
        <w:t xml:space="preserve">Behold, I have done according to thy words: </w:t>
      </w:r>
      <w:r>
        <w:rPr>
          <w:rFonts w:cs="Cambria" w:ascii="Franklin Gothic Demi Cond" w:hAnsi="Franklin Gothic Demi Cond"/>
          <w:b w:val="false"/>
          <w:bCs w:val="false"/>
          <w:sz w:val="48"/>
          <w:szCs w:val="48"/>
        </w:rPr>
        <w:t>lo,</w:t>
      </w:r>
      <w:r>
        <w:rPr>
          <w:rFonts w:cs="Cambria" w:ascii="Franklin Gothic Demi Cond" w:hAnsi="Franklin Gothic Demi Cond"/>
          <w:b w:val="false"/>
          <w:bCs w:val="false"/>
          <w:sz w:val="48"/>
          <w:szCs w:val="48"/>
          <w:shd w:fill="FFFF99" w:val="clear"/>
        </w:rPr>
        <w:t xml:space="preserve"> I have given thee a wise and an understanding heart; so that there was none like thee before thee, neither after thee shall any arise like unto thee.</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[13</w:t>
      </w:r>
      <w:r>
        <w:rPr>
          <w:rFonts w:cs="Cambria" w:ascii="Franklin Gothic Demi Cond" w:hAnsi="Franklin Gothic Demi Cond"/>
          <w:b w:val="false"/>
          <w:bCs w:val="false"/>
          <w:sz w:val="48"/>
          <w:szCs w:val="48"/>
          <w:shd w:fill="CCFFFF" w:val="clear"/>
        </w:rPr>
        <w:t>]</w:t>
      </w:r>
      <w:r>
        <w:rPr>
          <w:rFonts w:cs="Cambria" w:ascii="Franklin Gothic Demi Cond" w:hAnsi="Franklin Gothic Demi Cond"/>
          <w:b w:val="false"/>
          <w:bCs w:val="false"/>
          <w:sz w:val="48"/>
          <w:szCs w:val="48"/>
          <w:shd w:fill="CCFFCC" w:val="clear"/>
        </w:rPr>
        <w:t>And I have also given thee that which thou hast not asked,</w:t>
      </w:r>
      <w:r>
        <w:rPr>
          <w:rFonts w:cs="Cambria" w:ascii="Franklin Gothic Demi Cond" w:hAnsi="Franklin Gothic Demi Cond"/>
          <w:b w:val="false"/>
          <w:bCs w:val="false"/>
          <w:sz w:val="48"/>
          <w:szCs w:val="48"/>
          <w:shd w:fill="CCFFFF" w:val="clear"/>
        </w:rPr>
        <w:t xml:space="preserve"> both riches, and honour: so that there shall not be any among the kings like unto thee all thy days.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[14]</w:t>
      </w:r>
      <w:r>
        <w:rPr>
          <w:rFonts w:cs="Cambria" w:ascii="Franklin Gothic Demi Cond" w:hAnsi="Franklin Gothic Demi Cond"/>
          <w:b w:val="false"/>
          <w:bCs w:val="false"/>
          <w:sz w:val="48"/>
          <w:szCs w:val="48"/>
          <w:shd w:fill="CCFFCC" w:val="clear"/>
        </w:rPr>
        <w:t>And if thou wilt walk in my ways, to keep my statutes and my commandments, as thy father David did walk, then I will lengthen thy days.</w:t>
      </w:r>
    </w:p>
    <w:p>
      <w:pPr>
        <w:pStyle w:val="Normal"/>
        <w:rPr>
          <w:rFonts w:cs="Cambria"/>
        </w:rPr>
      </w:pPr>
      <w:r>
        <w:rPr>
          <w:rFonts w:cs="Cambria"/>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Ecclesiasticus 11:21</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[21]Marvel not at the works of sinners;</w:t>
      </w:r>
      <w:r>
        <w:rPr>
          <w:rFonts w:cs="Cambria" w:ascii="Franklin Gothic Demi Cond" w:hAnsi="Franklin Gothic Demi Cond"/>
          <w:b w:val="false"/>
          <w:bCs w:val="false"/>
          <w:sz w:val="48"/>
          <w:szCs w:val="48"/>
          <w:shd w:fill="FFFF99" w:val="clear"/>
        </w:rPr>
        <w:t xml:space="preserve"> but trust in the Lord, and abide in thy labour: for it is an easy thing in the sight of the Lord on the sudden to make a poor man rich.</w:t>
      </w:r>
      <w:r>
        <w:rPr>
          <w:rFonts w:cs="Cambria" w:ascii="Franklin Gothic Demi Cond" w:hAnsi="Franklin Gothic Demi Cond"/>
          <w:b w:val="false"/>
          <w:bCs w:val="false"/>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Mark 4:37-41</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[37]And there arose a great storm of wind, and the waves beat into the ship, so that it was now full.</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[38]And he was in the hinder part of the ship, asleep on a pillow: and they awake him, and say unto him, Master, carest thou not that we perish?</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[39]</w:t>
      </w:r>
      <w:r>
        <w:rPr>
          <w:rFonts w:cs="Cambria" w:ascii="Franklin Gothic Demi Cond" w:hAnsi="Franklin Gothic Demi Cond"/>
          <w:b w:val="false"/>
          <w:bCs w:val="false"/>
          <w:sz w:val="48"/>
          <w:szCs w:val="48"/>
          <w:shd w:fill="FFFF99" w:val="clear"/>
        </w:rPr>
        <w:t>And he arose, and rebuked the wind, and said unto the sea, Peace, be still. And the wind ceased, and there was a great calm.</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[40]And he said unto them, Why are ye so fearful? how is it that ye have no faith?</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[41]And they feared exceedingly, and said one to another, What manner of man is this, that even the wind and the sea obey him?</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Peter 1:18-21</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[18]Forasmuch as ye know that ye were not redeemed with corruptible things, as silver and gold, from your vain conversation received by tradition from your fathers;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[19]But with the precious blood of Christ, as of a lamb without blemish and without spot:</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[20]Who verily was foreordained before the foundation of the world, but was manifest in these last times for you,</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[21]Who by him do believe in God, that raised him up from the dead, and gave him glory; that your faith and hope might be in God. </w:t>
      </w:r>
    </w:p>
    <w:p>
      <w:pPr>
        <w:pStyle w:val="Normal"/>
        <w:rPr>
          <w:rFonts w:cs="Cambria"/>
        </w:rPr>
      </w:pPr>
      <w:r>
        <w:rPr>
          <w:rFonts w:cs="Cambria"/>
        </w:rPr>
      </w:r>
    </w:p>
    <w:p>
      <w:pPr>
        <w:pStyle w:val="Normal"/>
        <w:rPr>
          <w:rFonts w:cs="Cambria"/>
        </w:rPr>
      </w:pPr>
      <w:r>
        <w:rPr>
          <w:rFonts w:cs="Cambria"/>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2 Corinthians 1:8-10</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[8]For we would not, brethren, have you ignorant of our trouble which came to us in Asia, that we were pressed out of measure, above strength, insomuch that we despaired even of life:</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[9]But we had the sentence of death in ourselves, that we should not trust in ourselves, but in God which raiseth the dead:</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[10]Who delivered us from so great a death, and doth deliver: in whom we trust that he will yet deliver us;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2 Corinthians 4:6</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[6]For God, who commanded the light to shine out of darkness, hath shined in our hearts, to give the light of the knowledge of the glory of God in the face of Jesus Christ.    </w:t>
      </w:r>
    </w:p>
    <w:p>
      <w:pPr>
        <w:pStyle w:val="Normal"/>
        <w:rPr>
          <w:rFonts w:cs="Cambria"/>
        </w:rPr>
      </w:pPr>
      <w:r>
        <w:rPr>
          <w:rFonts w:cs="Cambria"/>
        </w:rPr>
      </w:r>
    </w:p>
    <w:p>
      <w:pPr>
        <w:pStyle w:val="Normal"/>
        <w:rPr>
          <w:rFonts w:cs="Cambria"/>
        </w:rPr>
      </w:pPr>
      <w:r>
        <w:rPr>
          <w:rFonts w:cs="Cambria"/>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11:2-5</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[2]Now when John had heard in the prison the works of Christ, he sent two of his disciples,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[3]And said unto him, Art thou he that should come, or do we look for another?</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[4]Jesus answered and said unto them, Go and shew John again those things which ye do hear and see:</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[5]</w:t>
      </w:r>
      <w:r>
        <w:rPr>
          <w:rFonts w:cs="Cambria" w:ascii="Franklin Gothic Demi Cond" w:hAnsi="Franklin Gothic Demi Cond"/>
          <w:b w:val="false"/>
          <w:bCs w:val="false"/>
          <w:sz w:val="48"/>
          <w:szCs w:val="48"/>
          <w:shd w:fill="FFFF99" w:val="clear"/>
        </w:rPr>
        <w:t>The blind receive their sight, and the lame walk, the lepers are cleansed, and the deaf hear, the dead are raised up, and the poor have the gospel preached to them.</w:t>
      </w:r>
      <w:r>
        <w:rPr>
          <w:rFonts w:cs="Cambria" w:ascii="Franklin Gothic Demi Cond" w:hAnsi="Franklin Gothic Demi Cond"/>
          <w:b w:val="false"/>
          <w:bCs w:val="false"/>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Matthew 15:29-31</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[29]And Jesus departed from thence, and came nigh unto the sea of Galilee; and went up into a mountain, and sat down there.</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[30]And great multitudes came unto him, having with them those that were lame, blind, dumb, maimed, and many others, and cast them down at Jesus' feet; and he healed them:</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[31]Insomuch that the multitude wondered, when they saw the dumb to speak, the maimed to be whole, the lame to walk, and the blind to see: and they glorified the God of Israel.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Philippians 4:6-8</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[6]Be careful for nothing; but in every thing by prayer and supplication with thanksgiving let your requests be made known unto God.</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[7]And the peace of God, which passeth all understanding, shall keep your hearts and minds through Christ Jesus.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[8]Finally, brethren, whatsoever things are true, whatsoever things are honest, whatsoever things are just, whatsoever things are pure, whatsoever things are lovely, whatsoever things are of good report; if there be any virtue, and if there be any praise, think on these things.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Philippians 4:6-8,19-20</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[6]Be careful for nothing; but in every thing by prayer and supplication with thanksgiving let your requests be made known unto God.</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[7]And the peace of God, which passeth all understanding, shall keep your hearts and minds through Christ Jesus.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[8]Finally, brethren, whatsoever things are true, whatsoever things are honest, whatsoever things are just, whatsoever things are pure, whatsoever things are lovely, whatsoever things are of good report; if there be any virtue, and if there be any praise, think on these things.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[19]But my God shall supply all your need according to his riches in glory by Christ Jesus.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[20]Now unto God and our Father be glory for ever and ever. Amen.        </w:t>
      </w:r>
    </w:p>
    <w:p>
      <w:pPr>
        <w:pStyle w:val="Normal"/>
        <w:rPr>
          <w:rFonts w:cs="Cambria"/>
        </w:rPr>
      </w:pPr>
      <w:r>
        <w:rPr>
          <w:rFonts w:cs="Cambria"/>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Hebrews 2:4</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[4]God also bearing them witness, both with signs and wonders, and with divers miracles, and gifts of the Holy Ghost, according to his own will?</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2 Esdras 16:54-63</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[54]Behold, the Lord knoweth all the works of men, their imaginations, their thoughts, and their hearts: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[55]Which spake but the word, Let the earth be made; and it was made: Let the heaven be made; and it was created.</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[56]In his word were the stars made, and he knoweth the number of them.</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[57]He searcheth the deep, and the treasures thereof; he hath measured the sea, and what it containeth.</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[58]He hath shut the sea in the midst of the waters, and with his word hath he hanged the earth upon the waters.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[59]He spreadeth out the heavens like a vault; upon the waters hath he founded it.</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[60]In the desert hath he made springs of water, and pools upon the tops of the mountains, that the floods might pour down from the high rocks to water the earth.</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[61]He made man, and put his heart in the midst of the body, and gave him breath, life, and understanding.</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[62]Yea and the Spirit of Almighty God, which made all things, and searcheth out all hidden things in the secrets of the earth,</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[63]Surely he knoweth your inventions, and what ye think in your hearts, even them that sin, and would hide their sin.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8:26-39</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[26]Likewise the Spirit also helpeth our infirmities: for we know not what we should pray for as we ought: but the Spirit itself maketh intercession for us with groanings which cannot be uttered.</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[27]And he that searcheth the hearts knoweth what is the mind of the Spirit, because he maketh intercession for the saints according to the will of God.</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[28]</w:t>
      </w:r>
      <w:r>
        <w:rPr>
          <w:rFonts w:cs="Cambria" w:ascii="Franklin Gothic Demi Cond" w:hAnsi="Franklin Gothic Demi Cond"/>
          <w:b w:val="false"/>
          <w:bCs w:val="false"/>
          <w:sz w:val="48"/>
          <w:szCs w:val="48"/>
          <w:shd w:fill="FFFF99" w:val="clear"/>
        </w:rPr>
        <w:t xml:space="preserve">And we know that all things work together for good to them that love God, </w:t>
      </w:r>
      <w:r>
        <w:rPr>
          <w:rFonts w:cs="Cambria" w:ascii="Franklin Gothic Demi Cond" w:hAnsi="Franklin Gothic Demi Cond"/>
          <w:b w:val="false"/>
          <w:bCs w:val="false"/>
          <w:sz w:val="48"/>
          <w:szCs w:val="48"/>
        </w:rPr>
        <w:t>to them who are the called according to his purpose.</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[29]For whom he did foreknow, he also did predestinate to be conformed to the image of his Son, that he might be the firstborn among many brethren.</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[30]Moreover whom he did predestinate, them he also called: and whom he called, them he also justified: and whom he justified, them he also glorified.</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[31]What shall we then say to these things? </w:t>
      </w:r>
      <w:r>
        <w:rPr>
          <w:rFonts w:cs="Cambria" w:ascii="Franklin Gothic Demi Cond" w:hAnsi="Franklin Gothic Demi Cond"/>
          <w:b w:val="false"/>
          <w:bCs w:val="false"/>
          <w:sz w:val="48"/>
          <w:szCs w:val="48"/>
          <w:shd w:fill="FFFF99" w:val="clear"/>
        </w:rPr>
        <w:t>If God be for us, who can be against us?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 xml:space="preserve">[32]He that spared not his own Son, but delivered him up for us all, </w:t>
      </w:r>
      <w:r>
        <w:rPr>
          <w:rFonts w:cs="Cambria" w:ascii="Franklin Gothic Demi Cond" w:hAnsi="Franklin Gothic Demi Cond"/>
          <w:b w:val="false"/>
          <w:bCs w:val="false"/>
          <w:sz w:val="48"/>
          <w:szCs w:val="48"/>
          <w:shd w:fill="FFFF99" w:val="clear"/>
        </w:rPr>
        <w:t>how shall he not with him also freely give us all things?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[33]Who shall lay any thing to the charge of God's elect? It is God that justifieth.</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[34]Who is he that condemneth? It is Christ that died, yea rather, that is risen again, who is even at the right hand of God, who also maketh intercession for us.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[35]Who shall separate us from the love of Christ? shall tribulation, or distress, or persecution, or famine, or nakedness, or peril, or sword?</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[36]As it is written, For thy sake we are killed all the day long; we are accounted as sheep for the slaughter.</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[37]Nay, in all these things we are more than conquerors through him that loved us.</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[38]For I am persuaded, that neither death, nor life, nor angels, nor principalities, nor powers, nor things present, nor things to come,</w:t>
      </w:r>
    </w:p>
    <w:p>
      <w:pPr>
        <w:pStyle w:val="Normal"/>
        <w:rPr>
          <w:rFonts w:ascii="Franklin Gothic Demi Cond" w:hAnsi="Franklin Gothic Demi Cond"/>
          <w:b w:val="false"/>
          <w:bCs w:val="false"/>
          <w:sz w:val="48"/>
          <w:szCs w:val="48"/>
        </w:rPr>
      </w:pPr>
      <w:r>
        <w:rPr>
          <w:rFonts w:cs="Cambria" w:ascii="Franklin Gothic Demi Cond" w:hAnsi="Franklin Gothic Demi Cond"/>
          <w:b w:val="false"/>
          <w:bCs w:val="false"/>
          <w:sz w:val="48"/>
          <w:szCs w:val="48"/>
        </w:rPr>
        <w:t>[39]Nor height, nor depth, nor any other creature, shall be able to separate us from the love of God, which is in Christ Jesus our Lord.</w:t>
      </w:r>
    </w:p>
    <w:p>
      <w:pPr>
        <w:pStyle w:val="Normal"/>
        <w:spacing w:before="0" w:after="200"/>
        <w:rPr>
          <w:rFonts w:ascii="Franklin Gothic Demi Cond" w:hAnsi="Franklin Gothic Demi Cond"/>
          <w:b w:val="false"/>
          <w:bCs w:val="false"/>
          <w:sz w:val="48"/>
          <w:szCs w:val="48"/>
        </w:rPr>
      </w:pPr>
      <w:r>
        <w:rPr>
          <w:rFonts w:ascii="Franklin Gothic Demi Cond" w:hAnsi="Franklin Gothic Demi Cond"/>
          <w:b w:val="false"/>
          <w:bCs w:val="false"/>
          <w:sz w:val="48"/>
          <w:szCs w:val="48"/>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swiss"/>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25</TotalTime>
  <Application>LibreOffice/25.2.4.3$Windows_X86_64 LibreOffice_project/33e196637044ead23f5c3226cde09b47731f7e27</Application>
  <AppVersion>15.0000</AppVersion>
  <Pages>4</Pages>
  <Words>1578</Words>
  <Characters>7163</Characters>
  <CharactersWithSpaces>8724</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2025-07-31T12:01:07Z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